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4D" w:rsidRPr="003815B8" w:rsidRDefault="0062724D" w:rsidP="0062724D">
      <w:pPr>
        <w:pStyle w:val="a3"/>
        <w:ind w:firstLine="720"/>
        <w:jc w:val="center"/>
        <w:rPr>
          <w:rStyle w:val="FontStyle12"/>
          <w:i/>
        </w:rPr>
      </w:pPr>
      <w:r w:rsidRPr="00375701">
        <w:rPr>
          <w:rStyle w:val="FontStyle12"/>
          <w:i/>
          <w:u w:val="single"/>
        </w:rPr>
        <w:t>Временная трудовая занятость молодежи, обучающейся в учреждениях</w:t>
      </w:r>
      <w:r w:rsidRPr="003815B8">
        <w:rPr>
          <w:rStyle w:val="FontStyle12"/>
          <w:i/>
        </w:rPr>
        <w:t xml:space="preserve"> </w:t>
      </w:r>
      <w:r w:rsidRPr="00375701">
        <w:rPr>
          <w:rStyle w:val="FontStyle12"/>
          <w:i/>
          <w:u w:val="single"/>
        </w:rPr>
        <w:t>образования, в свободное от учебы время</w:t>
      </w:r>
    </w:p>
    <w:p w:rsidR="0062724D" w:rsidRPr="003815B8" w:rsidRDefault="0062724D" w:rsidP="0062724D">
      <w:pPr>
        <w:pStyle w:val="a3"/>
        <w:ind w:firstLine="720"/>
        <w:jc w:val="center"/>
        <w:rPr>
          <w:rStyle w:val="FontStyle12"/>
          <w:i/>
        </w:rPr>
      </w:pPr>
    </w:p>
    <w:p w:rsidR="0062724D" w:rsidRPr="003815B8" w:rsidRDefault="0062724D" w:rsidP="0062724D">
      <w:pPr>
        <w:pStyle w:val="a3"/>
        <w:ind w:firstLine="720"/>
        <w:jc w:val="both"/>
        <w:rPr>
          <w:rStyle w:val="FontStyle12"/>
          <w:b w:val="0"/>
        </w:rPr>
      </w:pPr>
      <w:r w:rsidRPr="003815B8">
        <w:rPr>
          <w:rStyle w:val="FontStyle12"/>
          <w:b w:val="0"/>
        </w:rPr>
        <w:t xml:space="preserve">Временная трудовая занятость молодежи организуется с целью приобщения молодежи к общественно полезному труду и получения трудовых навыков, адаптации к трудовой деятельности и подготовки к самостоятельному выходу на рынок труда, улучшения материального благосостояния. </w:t>
      </w:r>
    </w:p>
    <w:p w:rsidR="0062724D" w:rsidRPr="003815B8" w:rsidRDefault="0062724D" w:rsidP="0062724D">
      <w:pPr>
        <w:pStyle w:val="a3"/>
        <w:ind w:firstLine="720"/>
        <w:jc w:val="both"/>
        <w:rPr>
          <w:rStyle w:val="FontStyle12"/>
          <w:b w:val="0"/>
        </w:rPr>
      </w:pPr>
    </w:p>
    <w:p w:rsidR="0062724D" w:rsidRPr="003815B8" w:rsidRDefault="0062724D" w:rsidP="0062724D">
      <w:pPr>
        <w:pStyle w:val="a3"/>
        <w:rPr>
          <w:rStyle w:val="FontStyle12"/>
          <w:i/>
        </w:rPr>
      </w:pPr>
      <w:r w:rsidRPr="003815B8">
        <w:rPr>
          <w:rStyle w:val="FontStyle12"/>
          <w:i/>
        </w:rPr>
        <w:t xml:space="preserve">Организация временной трудовой занятости молодежи в свободное от учебы время </w:t>
      </w:r>
    </w:p>
    <w:p w:rsidR="0062724D" w:rsidRPr="003815B8" w:rsidRDefault="0062724D" w:rsidP="0062724D">
      <w:pPr>
        <w:pStyle w:val="a3"/>
        <w:ind w:firstLine="720"/>
        <w:jc w:val="both"/>
        <w:rPr>
          <w:rStyle w:val="FontStyle12"/>
          <w:b w:val="0"/>
        </w:rPr>
      </w:pPr>
      <w:r w:rsidRPr="003815B8">
        <w:rPr>
          <w:rStyle w:val="FontStyle12"/>
          <w:b w:val="0"/>
        </w:rPr>
        <w:t>Временная трудовая занятость молодежи организуется для граждан в возрасте от 14 лет до 31 года путем содействия органами по труду, занятости и социальной защите в трудоустройстве на свободные рабочие места (вакансии) нанимателей, в том числе на временные дополнительно созданные места.</w:t>
      </w:r>
    </w:p>
    <w:p w:rsidR="0062724D" w:rsidRPr="003815B8" w:rsidRDefault="0062724D" w:rsidP="0062724D">
      <w:pPr>
        <w:pStyle w:val="a3"/>
        <w:ind w:firstLine="720"/>
        <w:jc w:val="both"/>
        <w:rPr>
          <w:rStyle w:val="FontStyle12"/>
          <w:b w:val="0"/>
        </w:rPr>
      </w:pPr>
      <w:r w:rsidRPr="003815B8">
        <w:rPr>
          <w:rStyle w:val="FontStyle12"/>
          <w:b w:val="0"/>
        </w:rPr>
        <w:t xml:space="preserve"> Приоритетным правом на временную трудовую занятость молодежи пользуются сироты, молодежь из семей безработных граждан, неполных, многодетных и неблагополучных семей, а также молодежь, состоящая на учете в инспекциях по делам несовершеннолетних. </w:t>
      </w:r>
    </w:p>
    <w:p w:rsidR="0062724D" w:rsidRPr="003815B8" w:rsidRDefault="0062724D" w:rsidP="0062724D">
      <w:pPr>
        <w:pStyle w:val="a3"/>
        <w:ind w:firstLine="720"/>
        <w:jc w:val="both"/>
        <w:rPr>
          <w:rStyle w:val="FontStyle12"/>
          <w:b w:val="0"/>
        </w:rPr>
      </w:pPr>
      <w:r w:rsidRPr="003815B8">
        <w:rPr>
          <w:rStyle w:val="FontStyle12"/>
          <w:b w:val="0"/>
        </w:rPr>
        <w:t xml:space="preserve">Виды работ, на которых допускается временная трудовая занятость молодежи, не достигшей восемнадцати лет, определяются в соответствии с требованиями законодательства о труде Республики Беларусь. </w:t>
      </w:r>
    </w:p>
    <w:p w:rsidR="0062724D" w:rsidRPr="003815B8" w:rsidRDefault="0062724D" w:rsidP="0062724D">
      <w:pPr>
        <w:pStyle w:val="a3"/>
        <w:ind w:firstLine="720"/>
        <w:jc w:val="both"/>
        <w:rPr>
          <w:rStyle w:val="FontStyle12"/>
          <w:b w:val="0"/>
        </w:rPr>
      </w:pPr>
    </w:p>
    <w:p w:rsidR="0062724D" w:rsidRPr="003815B8" w:rsidRDefault="0062724D" w:rsidP="0062724D">
      <w:pPr>
        <w:pStyle w:val="a3"/>
        <w:rPr>
          <w:rStyle w:val="FontStyle12"/>
          <w:i/>
        </w:rPr>
      </w:pPr>
      <w:r w:rsidRPr="003815B8">
        <w:rPr>
          <w:rStyle w:val="FontStyle12"/>
          <w:i/>
        </w:rPr>
        <w:t xml:space="preserve">Заключение трудового договора </w:t>
      </w:r>
    </w:p>
    <w:p w:rsidR="0062724D" w:rsidRPr="003815B8" w:rsidRDefault="0062724D" w:rsidP="0062724D">
      <w:pPr>
        <w:pStyle w:val="a3"/>
        <w:ind w:firstLine="720"/>
        <w:jc w:val="both"/>
        <w:rPr>
          <w:rStyle w:val="FontStyle12"/>
          <w:b w:val="0"/>
        </w:rPr>
      </w:pPr>
      <w:r w:rsidRPr="003815B8">
        <w:rPr>
          <w:rStyle w:val="FontStyle12"/>
          <w:b w:val="0"/>
        </w:rPr>
        <w:t xml:space="preserve">Трудовой договор с лицом в возрасте от четырнадцати до шестнадцати лет может быть заключен только с письменного согласия одного из родителей (усыновителей, попечителей) для выполнения легких работ, которые не являются вредными для здоровья и развития несовершеннолетнего, не наносят ущерба посещаемости им учебного заведения. </w:t>
      </w:r>
    </w:p>
    <w:p w:rsidR="0062724D" w:rsidRPr="003815B8" w:rsidRDefault="0062724D" w:rsidP="0062724D">
      <w:pPr>
        <w:pStyle w:val="a3"/>
        <w:ind w:firstLine="720"/>
        <w:jc w:val="both"/>
        <w:rPr>
          <w:rStyle w:val="FontStyle12"/>
          <w:b w:val="0"/>
        </w:rPr>
      </w:pPr>
      <w:r w:rsidRPr="003815B8">
        <w:rPr>
          <w:rStyle w:val="FontStyle12"/>
          <w:b w:val="0"/>
        </w:rPr>
        <w:t xml:space="preserve">Запрещается принимать на работу лиц моложе восемнадцати лет без предварительного медицинского осмотра. </w:t>
      </w:r>
    </w:p>
    <w:p w:rsidR="0062724D" w:rsidRPr="003815B8" w:rsidRDefault="0062724D" w:rsidP="0062724D">
      <w:pPr>
        <w:pStyle w:val="a3"/>
        <w:ind w:firstLine="720"/>
        <w:jc w:val="both"/>
        <w:rPr>
          <w:rStyle w:val="FontStyle12"/>
          <w:b w:val="0"/>
        </w:rPr>
      </w:pPr>
      <w:r w:rsidRPr="003815B8">
        <w:rPr>
          <w:rStyle w:val="FontStyle12"/>
          <w:b w:val="0"/>
        </w:rPr>
        <w:t xml:space="preserve">Запрещается направление молодежи в возрасте до 18 лет на тяжелые работы, работы с вредными и опасными условиями труда, на работы по переноске и передвижению тяжестей, превышающих установленные для них предельные нормы, а также связанные с производством, хранением и торговлей спиртными напитками, наносящими ущерб нравственности подростка, и работы, выполняемые вахтовым методом. </w:t>
      </w:r>
    </w:p>
    <w:p w:rsidR="0062724D" w:rsidRPr="003815B8" w:rsidRDefault="0062724D" w:rsidP="0062724D">
      <w:pPr>
        <w:pStyle w:val="a3"/>
        <w:ind w:firstLine="720"/>
        <w:jc w:val="both"/>
        <w:rPr>
          <w:rStyle w:val="FontStyle12"/>
          <w:b w:val="0"/>
        </w:rPr>
      </w:pPr>
      <w:r w:rsidRPr="003815B8">
        <w:rPr>
          <w:rStyle w:val="FontStyle12"/>
          <w:b w:val="0"/>
        </w:rPr>
        <w:t xml:space="preserve">Запрещается привлекать работников в возрасте до 18 лет к ночным и сверхурочным работам, работам в государственные праздники и праздничные дни, работам в выходные дни. </w:t>
      </w:r>
    </w:p>
    <w:p w:rsidR="0062724D" w:rsidRPr="003815B8" w:rsidRDefault="0062724D" w:rsidP="0062724D">
      <w:pPr>
        <w:pStyle w:val="a3"/>
        <w:ind w:firstLine="720"/>
        <w:jc w:val="both"/>
        <w:rPr>
          <w:rStyle w:val="FontStyle12"/>
          <w:b w:val="0"/>
        </w:rPr>
      </w:pPr>
    </w:p>
    <w:p w:rsidR="0062724D" w:rsidRDefault="0062724D" w:rsidP="0062724D">
      <w:pPr>
        <w:pStyle w:val="a3"/>
        <w:rPr>
          <w:rStyle w:val="FontStyle12"/>
          <w:i/>
        </w:rPr>
      </w:pPr>
    </w:p>
    <w:p w:rsidR="0062724D" w:rsidRDefault="0062724D" w:rsidP="0062724D">
      <w:pPr>
        <w:pStyle w:val="a3"/>
        <w:rPr>
          <w:rStyle w:val="FontStyle12"/>
          <w:i/>
        </w:rPr>
      </w:pPr>
    </w:p>
    <w:p w:rsidR="0062724D" w:rsidRPr="003815B8" w:rsidRDefault="0062724D" w:rsidP="0062724D">
      <w:pPr>
        <w:pStyle w:val="a3"/>
        <w:rPr>
          <w:rStyle w:val="FontStyle12"/>
          <w:i/>
        </w:rPr>
      </w:pPr>
      <w:r w:rsidRPr="003815B8">
        <w:rPr>
          <w:rStyle w:val="FontStyle12"/>
          <w:i/>
        </w:rPr>
        <w:t xml:space="preserve">Продолжительность рабочего времени </w:t>
      </w:r>
    </w:p>
    <w:p w:rsidR="0062724D" w:rsidRPr="003815B8" w:rsidRDefault="0062724D" w:rsidP="0062724D">
      <w:pPr>
        <w:pStyle w:val="a3"/>
        <w:ind w:firstLine="720"/>
        <w:jc w:val="both"/>
        <w:rPr>
          <w:rStyle w:val="FontStyle12"/>
          <w:b w:val="0"/>
        </w:rPr>
      </w:pPr>
      <w:r w:rsidRPr="003815B8">
        <w:rPr>
          <w:rStyle w:val="FontStyle12"/>
          <w:b w:val="0"/>
        </w:rPr>
        <w:lastRenderedPageBreak/>
        <w:t xml:space="preserve">Продолжительность рабочего времени молодежи в период каникул не может превышать: </w:t>
      </w:r>
    </w:p>
    <w:p w:rsidR="0062724D" w:rsidRPr="003815B8" w:rsidRDefault="0062724D" w:rsidP="0062724D">
      <w:pPr>
        <w:pStyle w:val="a3"/>
        <w:ind w:firstLine="720"/>
        <w:jc w:val="both"/>
        <w:rPr>
          <w:rStyle w:val="FontStyle12"/>
          <w:b w:val="0"/>
        </w:rPr>
      </w:pPr>
    </w:p>
    <w:p w:rsidR="0062724D" w:rsidRPr="003815B8" w:rsidRDefault="0062724D" w:rsidP="0062724D">
      <w:pPr>
        <w:pStyle w:val="a3"/>
        <w:ind w:firstLine="720"/>
        <w:jc w:val="both"/>
        <w:rPr>
          <w:rStyle w:val="FontStyle12"/>
          <w:b w:val="0"/>
        </w:rPr>
      </w:pPr>
      <w:r w:rsidRPr="003815B8">
        <w:rPr>
          <w:rStyle w:val="FontStyle12"/>
          <w:b w:val="0"/>
        </w:rPr>
        <w:t xml:space="preserve">- в возрасте от 14 до 16 лет - 23 часов в неделю и 4 часов 36 минут в день; </w:t>
      </w:r>
    </w:p>
    <w:p w:rsidR="0062724D" w:rsidRPr="003815B8" w:rsidRDefault="0062724D" w:rsidP="0062724D">
      <w:pPr>
        <w:pStyle w:val="a3"/>
        <w:ind w:firstLine="720"/>
        <w:jc w:val="both"/>
        <w:rPr>
          <w:rStyle w:val="FontStyle12"/>
          <w:b w:val="0"/>
        </w:rPr>
      </w:pPr>
      <w:r w:rsidRPr="003815B8">
        <w:rPr>
          <w:rStyle w:val="FontStyle12"/>
          <w:b w:val="0"/>
        </w:rPr>
        <w:t xml:space="preserve">- для учащихся от 16 до 18 лет - 35 часов в неделю и 7 часов в день; </w:t>
      </w:r>
    </w:p>
    <w:p w:rsidR="0062724D" w:rsidRPr="003815B8" w:rsidRDefault="0062724D" w:rsidP="0062724D">
      <w:pPr>
        <w:pStyle w:val="a3"/>
        <w:ind w:firstLine="720"/>
        <w:jc w:val="both"/>
        <w:rPr>
          <w:rStyle w:val="FontStyle12"/>
          <w:b w:val="0"/>
        </w:rPr>
      </w:pPr>
      <w:r w:rsidRPr="003815B8">
        <w:rPr>
          <w:rStyle w:val="FontStyle12"/>
          <w:b w:val="0"/>
        </w:rPr>
        <w:t xml:space="preserve">- в возрасте свыше 18 лет - 40 часов в неделю. </w:t>
      </w:r>
    </w:p>
    <w:p w:rsidR="0062724D" w:rsidRPr="003815B8" w:rsidRDefault="0062724D" w:rsidP="0062724D">
      <w:pPr>
        <w:pStyle w:val="a3"/>
        <w:ind w:firstLine="720"/>
        <w:jc w:val="both"/>
        <w:rPr>
          <w:rStyle w:val="FontStyle12"/>
          <w:b w:val="0"/>
        </w:rPr>
      </w:pPr>
    </w:p>
    <w:p w:rsidR="0062724D" w:rsidRPr="003815B8" w:rsidRDefault="0062724D" w:rsidP="0062724D">
      <w:pPr>
        <w:pStyle w:val="a3"/>
        <w:ind w:firstLine="720"/>
        <w:jc w:val="both"/>
        <w:rPr>
          <w:rStyle w:val="FontStyle12"/>
          <w:b w:val="0"/>
        </w:rPr>
      </w:pPr>
      <w:r w:rsidRPr="003815B8">
        <w:rPr>
          <w:rStyle w:val="FontStyle12"/>
          <w:b w:val="0"/>
        </w:rPr>
        <w:t xml:space="preserve">Продолжительность рабочей недели, а также ежедневной работы (смены) молодежи, обучающейся в учреждениях образования в очной (дневной) форме получения образования, работающей в течение учебного года в свободное от учебы время, не может превышать половины максимальной продолжительности рабочего времени, предусмотренной законодательством о труде Республики Беларусь для учащихся соответствующего возраста. Сведения о временной трудовой занятости молодежи заносятся в трудовые книжки, выдаваемые им нанимателями. </w:t>
      </w:r>
      <w:r w:rsidRPr="003815B8">
        <w:rPr>
          <w:rStyle w:val="FontStyle12"/>
          <w:b w:val="0"/>
        </w:rPr>
        <w:cr/>
      </w:r>
    </w:p>
    <w:p w:rsidR="0062724D" w:rsidRPr="003815B8" w:rsidRDefault="0062724D" w:rsidP="0062724D">
      <w:pPr>
        <w:pStyle w:val="a3"/>
        <w:rPr>
          <w:rStyle w:val="FontStyle12"/>
          <w:i/>
        </w:rPr>
      </w:pPr>
      <w:r w:rsidRPr="003815B8">
        <w:rPr>
          <w:rStyle w:val="FontStyle12"/>
          <w:i/>
        </w:rPr>
        <w:t xml:space="preserve">Оплата труда </w:t>
      </w:r>
    </w:p>
    <w:p w:rsidR="0062724D" w:rsidRDefault="0062724D" w:rsidP="0062724D">
      <w:pPr>
        <w:pStyle w:val="a3"/>
        <w:ind w:firstLine="720"/>
        <w:jc w:val="both"/>
      </w:pPr>
      <w:r w:rsidRPr="003815B8">
        <w:rPr>
          <w:rStyle w:val="FontStyle12"/>
          <w:b w:val="0"/>
        </w:rPr>
        <w:t>Оплата труда молодежи, работающей в свободное от учебы время, производится пропорционально отработанному времени или в зависимости от выполненного объема работ в соответствии с действующими у нанимателя формами и системами</w:t>
      </w:r>
      <w:r>
        <w:t xml:space="preserve"> </w:t>
      </w:r>
      <w:r w:rsidRPr="003815B8">
        <w:rPr>
          <w:rStyle w:val="FontStyle12"/>
          <w:b w:val="0"/>
        </w:rPr>
        <w:t>оплаты труда.</w:t>
      </w:r>
    </w:p>
    <w:p w:rsidR="0062724D" w:rsidRDefault="0062724D" w:rsidP="0062724D">
      <w:pPr>
        <w:tabs>
          <w:tab w:val="left" w:pos="6804"/>
        </w:tabs>
        <w:jc w:val="both"/>
        <w:rPr>
          <w:sz w:val="30"/>
          <w:szCs w:val="30"/>
        </w:rPr>
      </w:pPr>
    </w:p>
    <w:p w:rsidR="00787EEF" w:rsidRDefault="00787EEF">
      <w:bookmarkStart w:id="0" w:name="_GoBack"/>
      <w:bookmarkEnd w:id="0"/>
    </w:p>
    <w:sectPr w:rsidR="0078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D5"/>
    <w:rsid w:val="0062724D"/>
    <w:rsid w:val="00787EEF"/>
    <w:rsid w:val="00B5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CD936-E0A5-4857-96ED-8353A42A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24D"/>
    <w:rPr>
      <w:b/>
      <w:bCs/>
      <w:sz w:val="36"/>
    </w:rPr>
  </w:style>
  <w:style w:type="character" w:customStyle="1" w:styleId="a4">
    <w:name w:val="Основной текст Знак"/>
    <w:basedOn w:val="a0"/>
    <w:link w:val="a3"/>
    <w:rsid w:val="0062724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2">
    <w:name w:val="Font Style12"/>
    <w:rsid w:val="0062724D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2023-08-31T13:56:00Z</dcterms:created>
  <dcterms:modified xsi:type="dcterms:W3CDTF">2023-08-31T13:56:00Z</dcterms:modified>
</cp:coreProperties>
</file>