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F14F3" w14:textId="77777777" w:rsidR="00D86A29" w:rsidRPr="00D86A29" w:rsidRDefault="00D86A29" w:rsidP="00D86A29">
      <w:pPr>
        <w:spacing w:after="200" w:line="276" w:lineRule="auto"/>
        <w:ind w:left="-709" w:firstLine="425"/>
        <w:jc w:val="center"/>
        <w:rPr>
          <w:rFonts w:ascii="Arial" w:hAnsi="Arial" w:cs="Arial"/>
          <w:b/>
          <w:color w:val="17365D"/>
          <w:sz w:val="36"/>
          <w:szCs w:val="36"/>
        </w:rPr>
      </w:pPr>
      <w:r w:rsidRPr="00D86A29">
        <w:rPr>
          <w:rFonts w:ascii="Arial" w:hAnsi="Arial" w:cs="Arial"/>
          <w:b/>
          <w:color w:val="17365D"/>
          <w:sz w:val="36"/>
          <w:szCs w:val="36"/>
        </w:rPr>
        <w:t>БЕШЕНКОВИЧСКИЙ РАЙОННЫЙ ИСПОЛНИТЕЛЬНЫЙ КОМИТЕТ</w:t>
      </w:r>
    </w:p>
    <w:p w14:paraId="02A39CF3" w14:textId="77777777" w:rsidR="00D86A29" w:rsidRPr="00D86A29" w:rsidRDefault="00D86A29" w:rsidP="00D86A29">
      <w:pPr>
        <w:spacing w:after="200" w:line="276" w:lineRule="auto"/>
        <w:ind w:left="-709" w:right="-426" w:firstLine="425"/>
        <w:jc w:val="center"/>
        <w:rPr>
          <w:rFonts w:ascii="Arial" w:hAnsi="Arial" w:cs="Arial"/>
          <w:b/>
          <w:color w:val="17365D"/>
          <w:sz w:val="40"/>
          <w:szCs w:val="40"/>
        </w:rPr>
      </w:pPr>
      <w:r w:rsidRPr="00D86A29">
        <w:rPr>
          <w:rFonts w:ascii="Arial" w:hAnsi="Arial" w:cs="Arial"/>
          <w:b/>
          <w:color w:val="17365D"/>
          <w:sz w:val="40"/>
          <w:szCs w:val="40"/>
        </w:rPr>
        <w:t>УПРАВЛЕНИЕ ПО ТРУДУ, ЗАНЯТОСТИ И СОЦИАЛЬНОЙ ЗАЩИТЕ БЕШЕНКОВИЧСКОГО РАЙИСПОЛКОМА</w:t>
      </w:r>
    </w:p>
    <w:p w14:paraId="60326020" w14:textId="77777777" w:rsidR="00B44225" w:rsidRDefault="00B44225" w:rsidP="00A13FA6">
      <w:pPr>
        <w:pStyle w:val="a8"/>
        <w:ind w:firstLine="708"/>
        <w:jc w:val="both"/>
        <w:rPr>
          <w:rStyle w:val="ac"/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791E398" w14:textId="072500AE" w:rsidR="00D86A29" w:rsidRDefault="00107B89" w:rsidP="007D6E05">
      <w:pPr>
        <w:pStyle w:val="a8"/>
        <w:ind w:firstLine="708"/>
        <w:jc w:val="center"/>
        <w:rPr>
          <w:rStyle w:val="ac"/>
          <w:rFonts w:ascii="Times New Roman" w:hAnsi="Times New Roman" w:cs="Times New Roman"/>
          <w:color w:val="000000" w:themeColor="text1"/>
          <w:sz w:val="30"/>
          <w:szCs w:val="30"/>
        </w:rPr>
      </w:pPr>
      <w:r w:rsidRPr="00107B8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197BD2C" wp14:editId="57AE6338">
            <wp:extent cx="2883735" cy="4021508"/>
            <wp:effectExtent l="0" t="0" r="0" b="0"/>
            <wp:docPr id="2" name="Рисунок 2" descr="https://www.ilo.org/wcmsp5/groups/public/---europe/---ro-geneva/---sro-moscow/documents/genericdocument/wcms_867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lo.org/wcmsp5/groups/public/---europe/---ro-geneva/---sro-moscow/documents/genericdocument/wcms_867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82" cy="40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E6252" w14:textId="77777777" w:rsidR="00056828" w:rsidRDefault="00056828" w:rsidP="00C9166C">
      <w:pPr>
        <w:widowControl w:val="0"/>
        <w:tabs>
          <w:tab w:val="left" w:leader="underscore" w:pos="6552"/>
        </w:tabs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14:paraId="6F6CC64E" w14:textId="77777777" w:rsidR="00056828" w:rsidRPr="00484216" w:rsidRDefault="00056828" w:rsidP="00056828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Pr="00484216">
        <w:rPr>
          <w:rFonts w:ascii="Times New Roman" w:hAnsi="Times New Roman"/>
          <w:bCs/>
          <w:sz w:val="30"/>
          <w:szCs w:val="30"/>
        </w:rPr>
        <w:t xml:space="preserve"> целях содействия предотвращению несчастных случаев и заболеваний на рабочих местах 28 апреля </w:t>
      </w:r>
      <w:r>
        <w:rPr>
          <w:rFonts w:ascii="Times New Roman" w:hAnsi="Times New Roman"/>
          <w:bCs/>
          <w:sz w:val="30"/>
          <w:szCs w:val="30"/>
        </w:rPr>
        <w:t xml:space="preserve">во всем мире </w:t>
      </w:r>
      <w:r w:rsidRPr="00484216">
        <w:rPr>
          <w:rFonts w:ascii="Times New Roman" w:hAnsi="Times New Roman"/>
          <w:bCs/>
          <w:sz w:val="30"/>
          <w:szCs w:val="30"/>
        </w:rPr>
        <w:t>отмечает</w:t>
      </w:r>
      <w:r>
        <w:rPr>
          <w:rFonts w:ascii="Times New Roman" w:hAnsi="Times New Roman"/>
          <w:bCs/>
          <w:sz w:val="30"/>
          <w:szCs w:val="30"/>
        </w:rPr>
        <w:t>ся</w:t>
      </w:r>
      <w:r w:rsidRPr="00484216">
        <w:rPr>
          <w:rFonts w:ascii="Times New Roman" w:hAnsi="Times New Roman"/>
          <w:bCs/>
          <w:sz w:val="30"/>
          <w:szCs w:val="30"/>
        </w:rPr>
        <w:t xml:space="preserve"> Всемирный день охраны труда. 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</w:t>
      </w:r>
      <w:r w:rsidRPr="00EE4B17">
        <w:rPr>
          <w:rFonts w:ascii="Times New Roman" w:hAnsi="Times New Roman"/>
          <w:bCs/>
          <w:color w:val="FF0000"/>
          <w:sz w:val="30"/>
          <w:szCs w:val="30"/>
        </w:rPr>
        <w:t xml:space="preserve"> </w:t>
      </w:r>
      <w:r w:rsidRPr="0067481D">
        <w:rPr>
          <w:rFonts w:ascii="Times New Roman" w:hAnsi="Times New Roman"/>
          <w:bCs/>
          <w:sz w:val="30"/>
          <w:szCs w:val="30"/>
        </w:rPr>
        <w:t xml:space="preserve">и проводят </w:t>
      </w:r>
      <w:r w:rsidRPr="00484216">
        <w:rPr>
          <w:rFonts w:ascii="Times New Roman" w:hAnsi="Times New Roman"/>
          <w:bCs/>
          <w:sz w:val="30"/>
          <w:szCs w:val="30"/>
        </w:rPr>
        <w:t>мероприятия</w:t>
      </w:r>
      <w:r>
        <w:rPr>
          <w:rFonts w:ascii="Times New Roman" w:hAnsi="Times New Roman"/>
          <w:bCs/>
          <w:sz w:val="30"/>
          <w:szCs w:val="30"/>
        </w:rPr>
        <w:t xml:space="preserve">, </w:t>
      </w:r>
      <w:r w:rsidRPr="0067481D">
        <w:rPr>
          <w:rFonts w:ascii="Times New Roman" w:hAnsi="Times New Roman"/>
          <w:bCs/>
          <w:sz w:val="30"/>
          <w:szCs w:val="30"/>
        </w:rPr>
        <w:t>приуроченные</w:t>
      </w:r>
      <w:r w:rsidRPr="00484216">
        <w:rPr>
          <w:rFonts w:ascii="Times New Roman" w:hAnsi="Times New Roman"/>
          <w:bCs/>
          <w:sz w:val="30"/>
          <w:szCs w:val="30"/>
        </w:rPr>
        <w:t xml:space="preserve"> к Всемирному дню.</w:t>
      </w:r>
    </w:p>
    <w:p w14:paraId="3B008C68" w14:textId="77777777" w:rsidR="00056828" w:rsidRDefault="00056828" w:rsidP="00056828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7481D">
        <w:rPr>
          <w:rFonts w:ascii="Times New Roman" w:hAnsi="Times New Roman"/>
          <w:b/>
          <w:bCs/>
          <w:sz w:val="30"/>
          <w:szCs w:val="30"/>
        </w:rPr>
        <w:t>Тема Всемирного дня охраны труда в 2023 году «Безопасная и здоровая рабочая среда – основополагающий принцип и право в сфере труда»</w:t>
      </w:r>
      <w:r>
        <w:rPr>
          <w:rFonts w:ascii="Times New Roman" w:hAnsi="Times New Roman"/>
          <w:bCs/>
          <w:sz w:val="30"/>
          <w:szCs w:val="30"/>
        </w:rPr>
        <w:t>.</w:t>
      </w:r>
    </w:p>
    <w:p w14:paraId="2D03FB78" w14:textId="77777777" w:rsidR="00056828" w:rsidRPr="00C279B8" w:rsidRDefault="00056828" w:rsidP="00056828">
      <w:pPr>
        <w:ind w:firstLine="709"/>
        <w:jc w:val="both"/>
        <w:rPr>
          <w:b/>
          <w:sz w:val="30"/>
          <w:szCs w:val="30"/>
        </w:rPr>
      </w:pPr>
      <w:r w:rsidRPr="00C279B8">
        <w:rPr>
          <w:rFonts w:ascii="Times New Roman" w:hAnsi="Times New Roman"/>
          <w:b/>
          <w:sz w:val="30"/>
          <w:szCs w:val="30"/>
        </w:rPr>
        <w:lastRenderedPageBreak/>
        <w:t xml:space="preserve">Право на труд, справедливое вознаграждение за него, а также </w:t>
      </w:r>
      <w:r>
        <w:rPr>
          <w:rFonts w:ascii="Times New Roman" w:hAnsi="Times New Roman"/>
          <w:b/>
          <w:sz w:val="30"/>
          <w:szCs w:val="30"/>
        </w:rPr>
        <w:br/>
      </w:r>
      <w:r w:rsidRPr="00C279B8">
        <w:rPr>
          <w:rFonts w:ascii="Times New Roman" w:hAnsi="Times New Roman"/>
          <w:b/>
          <w:sz w:val="30"/>
          <w:szCs w:val="30"/>
        </w:rPr>
        <w:t>на здоровые и безопасные условия труда</w:t>
      </w:r>
      <w:r w:rsidRPr="00C279B8">
        <w:rPr>
          <w:rStyle w:val="articlec"/>
          <w:rFonts w:eastAsiaTheme="majorEastAsia"/>
          <w:sz w:val="30"/>
          <w:szCs w:val="30"/>
        </w:rPr>
        <w:t xml:space="preserve"> относятся </w:t>
      </w:r>
      <w:r>
        <w:rPr>
          <w:rStyle w:val="articlec"/>
          <w:rFonts w:eastAsiaTheme="majorEastAsia"/>
          <w:sz w:val="30"/>
          <w:szCs w:val="30"/>
        </w:rPr>
        <w:br/>
      </w:r>
      <w:r w:rsidRPr="00C279B8">
        <w:rPr>
          <w:rStyle w:val="articlec"/>
          <w:rFonts w:eastAsiaTheme="majorEastAsia"/>
          <w:sz w:val="30"/>
          <w:szCs w:val="30"/>
        </w:rPr>
        <w:t xml:space="preserve">к основополагающим правам граждан, гарантированным Конституцией Республики Беларусь. </w:t>
      </w:r>
    </w:p>
    <w:p w14:paraId="0CD2F78C" w14:textId="77777777" w:rsidR="00056828" w:rsidRDefault="00056828" w:rsidP="00056828">
      <w:pPr>
        <w:pStyle w:val="articleintext"/>
        <w:ind w:firstLine="709"/>
        <w:rPr>
          <w:sz w:val="30"/>
          <w:szCs w:val="30"/>
        </w:rPr>
      </w:pPr>
      <w:r w:rsidRPr="000D60DD">
        <w:rPr>
          <w:sz w:val="30"/>
          <w:szCs w:val="30"/>
        </w:rPr>
        <w:t>В целях реализации данных прав в республике сформирована соответствующая законодательная база, регламентирующая права и обязанности, как нанимателей (работодателей), так и работников (работающих). Ее основу образуют Трудовой кодекс Республики Беларусь, Закон Республики Беларусь «Об охране труда», акты Главы государства, регулирующие трудовые и связанные с ними отношения, а также принятые в их развитие нормативные правовые акты</w:t>
      </w:r>
      <w:r>
        <w:rPr>
          <w:sz w:val="30"/>
          <w:szCs w:val="30"/>
        </w:rPr>
        <w:t xml:space="preserve"> и технические правовые акты</w:t>
      </w:r>
      <w:r w:rsidRPr="000D60DD">
        <w:rPr>
          <w:sz w:val="30"/>
          <w:szCs w:val="30"/>
        </w:rPr>
        <w:t xml:space="preserve">. </w:t>
      </w:r>
    </w:p>
    <w:p w14:paraId="146F7E3E" w14:textId="77777777" w:rsidR="00056828" w:rsidRPr="00D37827" w:rsidRDefault="00056828" w:rsidP="00056828">
      <w:pPr>
        <w:pStyle w:val="articleintext"/>
        <w:ind w:firstLine="709"/>
        <w:rPr>
          <w:sz w:val="30"/>
          <w:szCs w:val="30"/>
        </w:rPr>
      </w:pPr>
      <w:r>
        <w:rPr>
          <w:sz w:val="30"/>
          <w:szCs w:val="30"/>
        </w:rPr>
        <w:t>О</w:t>
      </w:r>
      <w:r w:rsidRPr="00D37827">
        <w:rPr>
          <w:sz w:val="30"/>
          <w:szCs w:val="30"/>
        </w:rPr>
        <w:t>сновны</w:t>
      </w:r>
      <w:r>
        <w:rPr>
          <w:sz w:val="30"/>
          <w:szCs w:val="30"/>
        </w:rPr>
        <w:t>е</w:t>
      </w:r>
      <w:r w:rsidRPr="00D37827">
        <w:rPr>
          <w:sz w:val="30"/>
          <w:szCs w:val="30"/>
        </w:rPr>
        <w:t xml:space="preserve"> направления государственной политики в области охраны труда</w:t>
      </w:r>
      <w:r>
        <w:rPr>
          <w:sz w:val="30"/>
          <w:szCs w:val="30"/>
        </w:rPr>
        <w:t xml:space="preserve"> определены в статье 5 </w:t>
      </w:r>
      <w:r w:rsidRPr="00D37827">
        <w:rPr>
          <w:sz w:val="30"/>
          <w:szCs w:val="30"/>
        </w:rPr>
        <w:t>Закон</w:t>
      </w:r>
      <w:r>
        <w:rPr>
          <w:sz w:val="30"/>
          <w:szCs w:val="30"/>
        </w:rPr>
        <w:t>а</w:t>
      </w:r>
      <w:r w:rsidRPr="00D37827">
        <w:rPr>
          <w:sz w:val="30"/>
          <w:szCs w:val="30"/>
        </w:rPr>
        <w:t xml:space="preserve"> Республики Беларусь «Об охране труда»</w:t>
      </w:r>
      <w:r>
        <w:rPr>
          <w:sz w:val="30"/>
          <w:szCs w:val="30"/>
        </w:rPr>
        <w:t>. К ним относятся</w:t>
      </w:r>
      <w:r w:rsidRPr="00D37827">
        <w:rPr>
          <w:sz w:val="30"/>
          <w:szCs w:val="30"/>
        </w:rPr>
        <w:t>:</w:t>
      </w:r>
    </w:p>
    <w:p w14:paraId="144AD5D6" w14:textId="77777777" w:rsidR="00056828" w:rsidRPr="00D37827" w:rsidRDefault="00056828" w:rsidP="00056828">
      <w:pPr>
        <w:pStyle w:val="articleintext"/>
        <w:ind w:firstLine="709"/>
        <w:rPr>
          <w:sz w:val="30"/>
          <w:szCs w:val="30"/>
        </w:rPr>
      </w:pPr>
      <w:r w:rsidRPr="00D37827">
        <w:rPr>
          <w:sz w:val="30"/>
          <w:szCs w:val="30"/>
        </w:rPr>
        <w:t>приоритет сохранения жизни и здоровья работающих;</w:t>
      </w:r>
    </w:p>
    <w:p w14:paraId="15FA26E5" w14:textId="77777777" w:rsidR="00056828" w:rsidRPr="00D37827" w:rsidRDefault="00056828" w:rsidP="00056828">
      <w:pPr>
        <w:pStyle w:val="articleintext"/>
        <w:ind w:firstLine="709"/>
        <w:rPr>
          <w:sz w:val="30"/>
          <w:szCs w:val="30"/>
        </w:rPr>
      </w:pPr>
      <w:r w:rsidRPr="00D37827">
        <w:rPr>
          <w:sz w:val="30"/>
          <w:szCs w:val="30"/>
        </w:rPr>
        <w:t>ответственность работодателя за создание здоровых и безопасных условий труда;</w:t>
      </w:r>
    </w:p>
    <w:p w14:paraId="38B2E2DA" w14:textId="77777777" w:rsidR="00056828" w:rsidRPr="00D37827" w:rsidRDefault="00056828" w:rsidP="00056828">
      <w:pPr>
        <w:pStyle w:val="articleintext"/>
        <w:ind w:firstLine="709"/>
        <w:rPr>
          <w:sz w:val="30"/>
          <w:szCs w:val="30"/>
        </w:rPr>
      </w:pPr>
      <w:r w:rsidRPr="00D37827">
        <w:rPr>
          <w:sz w:val="30"/>
          <w:szCs w:val="30"/>
        </w:rPr>
        <w:t>комплексное решение задач по улучшению условий и охраны труда путем реализации комплекса мер, направленных на улучшение условий и охраны труда, с учетом других направлений экономической и социальной политики, достижений в области науки и техники;</w:t>
      </w:r>
    </w:p>
    <w:p w14:paraId="41B59FDC" w14:textId="77777777" w:rsidR="00056828" w:rsidRPr="00D37827" w:rsidRDefault="00056828" w:rsidP="00056828">
      <w:pPr>
        <w:pStyle w:val="articleintext"/>
        <w:ind w:firstLine="709"/>
        <w:rPr>
          <w:sz w:val="30"/>
          <w:szCs w:val="30"/>
        </w:rPr>
      </w:pPr>
      <w:r w:rsidRPr="00D37827">
        <w:rPr>
          <w:sz w:val="30"/>
          <w:szCs w:val="30"/>
        </w:rPr>
        <w:t>внедрение систем управления охраной труда;</w:t>
      </w:r>
    </w:p>
    <w:p w14:paraId="6FC28C84" w14:textId="77777777" w:rsidR="00056828" w:rsidRPr="00D37827" w:rsidRDefault="00056828" w:rsidP="00056828">
      <w:pPr>
        <w:pStyle w:val="articleintext"/>
        <w:ind w:firstLine="709"/>
        <w:rPr>
          <w:sz w:val="30"/>
          <w:szCs w:val="30"/>
        </w:rPr>
      </w:pPr>
      <w:r w:rsidRPr="00D37827">
        <w:rPr>
          <w:sz w:val="30"/>
          <w:szCs w:val="30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</w:p>
    <w:p w14:paraId="15959CBE" w14:textId="77777777" w:rsidR="00056828" w:rsidRPr="00D37827" w:rsidRDefault="00056828" w:rsidP="00056828">
      <w:pPr>
        <w:pStyle w:val="articleintext"/>
        <w:ind w:firstLine="709"/>
        <w:rPr>
          <w:sz w:val="30"/>
          <w:szCs w:val="30"/>
        </w:rPr>
      </w:pPr>
      <w:r w:rsidRPr="00D37827">
        <w:rPr>
          <w:sz w:val="30"/>
          <w:szCs w:val="30"/>
        </w:rPr>
        <w:t>установление единых требований по охране труда для всех работодателей;</w:t>
      </w:r>
    </w:p>
    <w:p w14:paraId="27AAD102" w14:textId="77777777" w:rsidR="00056828" w:rsidRPr="00D37827" w:rsidRDefault="00056828" w:rsidP="00056828">
      <w:pPr>
        <w:pStyle w:val="articleintext"/>
        <w:ind w:firstLine="709"/>
        <w:rPr>
          <w:sz w:val="30"/>
          <w:szCs w:val="30"/>
        </w:rPr>
      </w:pPr>
      <w:r w:rsidRPr="00D37827">
        <w:rPr>
          <w:sz w:val="30"/>
          <w:szCs w:val="30"/>
        </w:rPr>
        <w:t>использование экономических методов управления охраной труда, участие государства в финансировании мероприятий по улучшению условий и охраны труда;</w:t>
      </w:r>
    </w:p>
    <w:p w14:paraId="5F21051A" w14:textId="77777777" w:rsidR="00056828" w:rsidRPr="00D37827" w:rsidRDefault="00056828" w:rsidP="00056828">
      <w:pPr>
        <w:pStyle w:val="articleintext"/>
        <w:ind w:firstLine="709"/>
        <w:rPr>
          <w:sz w:val="30"/>
          <w:szCs w:val="30"/>
        </w:rPr>
      </w:pPr>
      <w:r w:rsidRPr="00D37827">
        <w:rPr>
          <w:sz w:val="30"/>
          <w:szCs w:val="30"/>
        </w:rPr>
        <w:t>информирование граждан, обучение работающих по вопросам охраны труда;</w:t>
      </w:r>
    </w:p>
    <w:p w14:paraId="10CDAC50" w14:textId="77777777" w:rsidR="00056828" w:rsidRPr="00D37827" w:rsidRDefault="00056828" w:rsidP="00056828">
      <w:pPr>
        <w:pStyle w:val="articleintext"/>
        <w:ind w:firstLine="709"/>
        <w:rPr>
          <w:sz w:val="30"/>
          <w:szCs w:val="30"/>
        </w:rPr>
      </w:pPr>
      <w:r w:rsidRPr="00D37827">
        <w:rPr>
          <w:sz w:val="30"/>
          <w:szCs w:val="30"/>
        </w:rPr>
        <w:t>взаимодействие республиканских органов государственного управления и иных государственных организаций, подчиненных Правительству Республики Беларусь, контролирующих (надзорных) органов, профессиональных союзов (далее - профсоюзы), работодателей по вопросам охраны труда;</w:t>
      </w:r>
    </w:p>
    <w:p w14:paraId="3D5821D3" w14:textId="77777777" w:rsidR="00056828" w:rsidRPr="00D37827" w:rsidRDefault="00056828" w:rsidP="00056828">
      <w:pPr>
        <w:pStyle w:val="articleintext"/>
        <w:ind w:firstLine="709"/>
        <w:rPr>
          <w:sz w:val="30"/>
          <w:szCs w:val="30"/>
        </w:rPr>
      </w:pPr>
      <w:r w:rsidRPr="00D37827">
        <w:rPr>
          <w:sz w:val="30"/>
          <w:szCs w:val="30"/>
        </w:rPr>
        <w:t>сотрудничество между работодателями и работающими;</w:t>
      </w:r>
    </w:p>
    <w:p w14:paraId="79166E4C" w14:textId="77777777" w:rsidR="00056828" w:rsidRPr="00D37827" w:rsidRDefault="00056828" w:rsidP="00056828">
      <w:pPr>
        <w:pStyle w:val="articleintext"/>
        <w:ind w:firstLine="709"/>
        <w:rPr>
          <w:sz w:val="30"/>
          <w:szCs w:val="30"/>
        </w:rPr>
      </w:pPr>
      <w:r w:rsidRPr="00D37827">
        <w:rPr>
          <w:sz w:val="30"/>
          <w:szCs w:val="30"/>
        </w:rPr>
        <w:t>использование международного опыта организации работы по улучшению условий и повышению безопасности труда.</w:t>
      </w:r>
    </w:p>
    <w:p w14:paraId="6C9240DC" w14:textId="77777777" w:rsidR="00056828" w:rsidRPr="000D60DD" w:rsidRDefault="00056828" w:rsidP="00056828">
      <w:pPr>
        <w:pStyle w:val="articleintext"/>
        <w:ind w:firstLine="709"/>
        <w:rPr>
          <w:sz w:val="30"/>
          <w:szCs w:val="30"/>
        </w:rPr>
      </w:pPr>
    </w:p>
    <w:p w14:paraId="048BD266" w14:textId="77777777" w:rsidR="00056828" w:rsidRDefault="00056828" w:rsidP="000568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F434A2F" w14:textId="5DD4A6F6" w:rsidR="00107B89" w:rsidRPr="007D6E05" w:rsidRDefault="00056828" w:rsidP="007D6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9F3DD0">
        <w:rPr>
          <w:rFonts w:ascii="Times New Roman" w:hAnsi="Times New Roman"/>
          <w:sz w:val="30"/>
          <w:szCs w:val="30"/>
        </w:rPr>
        <w:t xml:space="preserve">Для устранения многих причин </w:t>
      </w:r>
      <w:proofErr w:type="spellStart"/>
      <w:r w:rsidRPr="009F3DD0">
        <w:rPr>
          <w:rFonts w:ascii="Times New Roman" w:hAnsi="Times New Roman"/>
          <w:sz w:val="30"/>
          <w:szCs w:val="30"/>
        </w:rPr>
        <w:t>травмирования</w:t>
      </w:r>
      <w:proofErr w:type="spellEnd"/>
      <w:r w:rsidRPr="009F3DD0">
        <w:rPr>
          <w:rFonts w:ascii="Times New Roman" w:hAnsi="Times New Roman"/>
          <w:sz w:val="30"/>
          <w:szCs w:val="30"/>
        </w:rPr>
        <w:t xml:space="preserve"> не требуется материальных или финансовых затрат. Достаточно, чтобы каждый на своем месте добросовестно исполнял свои обязанности, т.е. речь идет об обеспечении трудовой и производственной дисциплины на каждом рабочем месте. Именно на это должны быть направлены в первую очередь совместные усилия нанимателей, профсоюзов и других заинтересованных.</w:t>
      </w:r>
    </w:p>
    <w:p w14:paraId="506062BA" w14:textId="42162188" w:rsidR="00107B89" w:rsidRPr="00107B89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</w:t>
      </w:r>
      <w:r w:rsidR="00107B89" w:rsidRPr="00107B89">
        <w:rPr>
          <w:color w:val="000000"/>
          <w:sz w:val="30"/>
          <w:szCs w:val="30"/>
          <w:lang w:eastAsia="ru-RU" w:bidi="ru-RU"/>
        </w:rPr>
        <w:t>По данным Витебского областного управления государственной инспекции труда Министерства труда и социальной защиты Республики Беларусь в 2022 году в результате несчастных случаев на производстве травмировано 220 работающих, что на 11,6 процента больше, чем в 2021 году (197).</w:t>
      </w:r>
    </w:p>
    <w:p w14:paraId="1CB868FE" w14:textId="6611230A" w:rsidR="00107B89" w:rsidRPr="00107B89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</w:t>
      </w:r>
      <w:r w:rsidR="00107B89" w:rsidRPr="00107B89">
        <w:rPr>
          <w:color w:val="000000"/>
          <w:sz w:val="30"/>
          <w:szCs w:val="30"/>
          <w:lang w:eastAsia="ru-RU" w:bidi="ru-RU"/>
        </w:rPr>
        <w:t xml:space="preserve">Случаи производственного травматизма имели место во всех регионах области, за исключением </w:t>
      </w:r>
      <w:proofErr w:type="spellStart"/>
      <w:r w:rsidR="00107B89" w:rsidRPr="00107B89">
        <w:rPr>
          <w:color w:val="000000"/>
          <w:sz w:val="30"/>
          <w:szCs w:val="30"/>
          <w:lang w:eastAsia="ru-RU" w:bidi="ru-RU"/>
        </w:rPr>
        <w:t>Россонского</w:t>
      </w:r>
      <w:proofErr w:type="spellEnd"/>
      <w:r w:rsidR="00107B89" w:rsidRPr="00107B89">
        <w:rPr>
          <w:color w:val="000000"/>
          <w:sz w:val="30"/>
          <w:szCs w:val="30"/>
          <w:lang w:eastAsia="ru-RU" w:bidi="ru-RU"/>
        </w:rPr>
        <w:t xml:space="preserve"> района.</w:t>
      </w:r>
    </w:p>
    <w:p w14:paraId="69A08F91" w14:textId="3A7A1F29" w:rsidR="00107B89" w:rsidRPr="00107B89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</w:t>
      </w:r>
      <w:r w:rsidR="00107B89" w:rsidRPr="00107B89">
        <w:rPr>
          <w:color w:val="000000"/>
          <w:sz w:val="30"/>
          <w:szCs w:val="30"/>
          <w:lang w:eastAsia="ru-RU" w:bidi="ru-RU"/>
        </w:rPr>
        <w:t>Число неявок вследствие временной нетрудоспособности потерпевших на производстве составило 7,8 тыс. человеко-дней. На одного потерпевшего приходилось более 39 дней нетрудоспособности.</w:t>
      </w:r>
    </w:p>
    <w:p w14:paraId="4FB0AFD3" w14:textId="7A0A2A47" w:rsidR="00107B89" w:rsidRPr="00107B89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 </w:t>
      </w:r>
      <w:r w:rsidR="00107B89" w:rsidRPr="00107B89">
        <w:rPr>
          <w:color w:val="000000"/>
          <w:sz w:val="30"/>
          <w:szCs w:val="30"/>
          <w:lang w:eastAsia="ru-RU" w:bidi="ru-RU"/>
        </w:rPr>
        <w:t>В организациях области от несчастных случаев на производстве погибло 14 человек (11). Кроме этого, 63 человека умерло в рабочее время в результате наличия у работника заболевания (2021 — 63, 2020 - 61, 2019- 52).</w:t>
      </w:r>
    </w:p>
    <w:p w14:paraId="48561F0C" w14:textId="7304E372" w:rsidR="00107B89" w:rsidRPr="00107B89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 </w:t>
      </w:r>
      <w:r w:rsidR="00107B89" w:rsidRPr="00107B89">
        <w:rPr>
          <w:color w:val="000000"/>
          <w:sz w:val="30"/>
          <w:szCs w:val="30"/>
          <w:lang w:eastAsia="ru-RU" w:bidi="ru-RU"/>
        </w:rPr>
        <w:t>По данным Главного статистического управления Витебской области в 2022 году на производстве наблюдалось увеличение числа потерпевших в состоянии алкогольного опьянения. По области этот показатель вырос на 37,5 процента и составил 11 человек (8).</w:t>
      </w:r>
    </w:p>
    <w:p w14:paraId="1EAB8E45" w14:textId="1D967DC8" w:rsidR="00107B89" w:rsidRPr="00107B89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 </w:t>
      </w:r>
      <w:r w:rsidR="00107B89" w:rsidRPr="00107B89">
        <w:rPr>
          <w:color w:val="000000"/>
          <w:sz w:val="30"/>
          <w:szCs w:val="30"/>
          <w:lang w:eastAsia="ru-RU" w:bidi="ru-RU"/>
        </w:rPr>
        <w:t xml:space="preserve">В июне 2022 года Международная конференция труда приняла решение включить "безопасность и гигиену </w:t>
      </w:r>
      <w:proofErr w:type="gramStart"/>
      <w:r w:rsidR="00107B89" w:rsidRPr="00107B89">
        <w:rPr>
          <w:color w:val="000000"/>
          <w:sz w:val="30"/>
          <w:szCs w:val="30"/>
          <w:lang w:eastAsia="ru-RU" w:bidi="ru-RU"/>
        </w:rPr>
        <w:t>труда“ в</w:t>
      </w:r>
      <w:proofErr w:type="gramEnd"/>
      <w:r w:rsidR="00107B89" w:rsidRPr="00107B89">
        <w:rPr>
          <w:color w:val="000000"/>
          <w:sz w:val="30"/>
          <w:szCs w:val="30"/>
          <w:lang w:eastAsia="ru-RU" w:bidi="ru-RU"/>
        </w:rPr>
        <w:t xml:space="preserve"> систему основополагающих принципов и прав в сфере труда МОТ.</w:t>
      </w:r>
    </w:p>
    <w:p w14:paraId="367DA9FC" w14:textId="316434C1" w:rsidR="00107B89" w:rsidRPr="00107B89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 </w:t>
      </w:r>
      <w:r w:rsidR="00107B89" w:rsidRPr="00107B89">
        <w:rPr>
          <w:color w:val="000000"/>
          <w:sz w:val="30"/>
          <w:szCs w:val="30"/>
          <w:lang w:eastAsia="ru-RU" w:bidi="ru-RU"/>
        </w:rPr>
        <w:t>Основополагающими принципами и правами в сфере труда определены:</w:t>
      </w:r>
    </w:p>
    <w:p w14:paraId="0DEEF5E0" w14:textId="6C489472" w:rsidR="00107B89" w:rsidRPr="00107B89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</w:t>
      </w:r>
      <w:r w:rsidR="00107B89" w:rsidRPr="00107B89">
        <w:rPr>
          <w:color w:val="000000"/>
          <w:sz w:val="30"/>
          <w:szCs w:val="30"/>
          <w:lang w:eastAsia="ru-RU" w:bidi="ru-RU"/>
        </w:rPr>
        <w:t>свобода объединения и действенное признание права на ведение коллективных переговоров;</w:t>
      </w:r>
    </w:p>
    <w:p w14:paraId="235B573C" w14:textId="3773CC6E" w:rsidR="00107B89" w:rsidRPr="00107B89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</w:t>
      </w:r>
      <w:r w:rsidR="00107B89" w:rsidRPr="00107B89">
        <w:rPr>
          <w:color w:val="000000"/>
          <w:sz w:val="30"/>
          <w:szCs w:val="30"/>
          <w:lang w:eastAsia="ru-RU" w:bidi="ru-RU"/>
        </w:rPr>
        <w:t>упразднение всех форм принудительного труда;</w:t>
      </w:r>
    </w:p>
    <w:p w14:paraId="022E6FDE" w14:textId="70766AE7" w:rsidR="00107B89" w:rsidRPr="00107B89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</w:t>
      </w:r>
      <w:r w:rsidR="00107B89" w:rsidRPr="00107B89">
        <w:rPr>
          <w:color w:val="000000"/>
          <w:sz w:val="30"/>
          <w:szCs w:val="30"/>
          <w:lang w:eastAsia="ru-RU" w:bidi="ru-RU"/>
        </w:rPr>
        <w:t>действенное запрещение детского труда;</w:t>
      </w:r>
    </w:p>
    <w:p w14:paraId="49F589B1" w14:textId="77777777" w:rsidR="007D6E05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     </w:t>
      </w:r>
      <w:r w:rsidR="00107B89" w:rsidRPr="00107B89">
        <w:rPr>
          <w:color w:val="000000"/>
          <w:sz w:val="30"/>
          <w:szCs w:val="30"/>
          <w:lang w:eastAsia="ru-RU" w:bidi="ru-RU"/>
        </w:rPr>
        <w:t>недопущение дискриминации в области труда и занятий;</w:t>
      </w:r>
    </w:p>
    <w:p w14:paraId="4A864DAC" w14:textId="6BB01FE4" w:rsidR="00107B89" w:rsidRPr="00107B89" w:rsidRDefault="00107B89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 w:rsidRPr="00107B89">
        <w:rPr>
          <w:color w:val="000000"/>
          <w:sz w:val="30"/>
          <w:szCs w:val="30"/>
          <w:lang w:eastAsia="ru-RU" w:bidi="ru-RU"/>
        </w:rPr>
        <w:t xml:space="preserve"> </w:t>
      </w:r>
      <w:r w:rsidR="007D6E05">
        <w:rPr>
          <w:color w:val="000000"/>
          <w:sz w:val="30"/>
          <w:szCs w:val="30"/>
          <w:lang w:eastAsia="ru-RU" w:bidi="ru-RU"/>
        </w:rPr>
        <w:t xml:space="preserve">    </w:t>
      </w:r>
      <w:r w:rsidRPr="00107B89">
        <w:rPr>
          <w:color w:val="000000"/>
          <w:sz w:val="30"/>
          <w:szCs w:val="30"/>
          <w:lang w:eastAsia="ru-RU" w:bidi="ru-RU"/>
        </w:rPr>
        <w:t>безопасность и гигиена труда.</w:t>
      </w:r>
    </w:p>
    <w:p w14:paraId="1D5E97E8" w14:textId="30993943" w:rsidR="00107B89" w:rsidRPr="00107B89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</w:t>
      </w:r>
      <w:r w:rsidR="00107B89" w:rsidRPr="00107B89">
        <w:rPr>
          <w:color w:val="000000"/>
          <w:sz w:val="30"/>
          <w:szCs w:val="30"/>
          <w:lang w:eastAsia="ru-RU" w:bidi="ru-RU"/>
        </w:rPr>
        <w:t>Всемирный день охраны труда является важным инструментом в части повышения уровня информированности о том, как улучшить условия на рабочих местах и обеспечить безопасность для работников.</w:t>
      </w:r>
    </w:p>
    <w:p w14:paraId="50F65049" w14:textId="01367BF6" w:rsidR="00107B89" w:rsidRPr="00107B89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</w:t>
      </w:r>
      <w:r w:rsidR="00107B89" w:rsidRPr="00107B89">
        <w:rPr>
          <w:color w:val="000000"/>
          <w:sz w:val="30"/>
          <w:szCs w:val="30"/>
          <w:lang w:eastAsia="ru-RU" w:bidi="ru-RU"/>
        </w:rPr>
        <w:t>В рамках мероприятий, приуроченных к Всемирному дню охраны труда, совместно с заинтересованными</w:t>
      </w:r>
      <w:bookmarkStart w:id="0" w:name="_GoBack"/>
      <w:bookmarkEnd w:id="0"/>
      <w:r w:rsidR="00107B89" w:rsidRPr="00107B89">
        <w:rPr>
          <w:color w:val="000000"/>
          <w:sz w:val="30"/>
          <w:szCs w:val="30"/>
          <w:lang w:eastAsia="ru-RU" w:bidi="ru-RU"/>
        </w:rPr>
        <w:t xml:space="preserve"> необходимо организовать:</w:t>
      </w:r>
    </w:p>
    <w:p w14:paraId="1472D26B" w14:textId="223E3DD2" w:rsidR="00107B89" w:rsidRPr="00107B89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lastRenderedPageBreak/>
        <w:t xml:space="preserve">      </w:t>
      </w:r>
      <w:r w:rsidR="00107B89" w:rsidRPr="00107B89">
        <w:rPr>
          <w:color w:val="000000"/>
          <w:sz w:val="30"/>
          <w:szCs w:val="30"/>
          <w:lang w:eastAsia="ru-RU" w:bidi="ru-RU"/>
        </w:rPr>
        <w:t>информационное освещение запланированных мероприятий, размещение в средствах массовой информации материалов по вопросам безопасности;</w:t>
      </w:r>
    </w:p>
    <w:p w14:paraId="13FF1ACE" w14:textId="48D676A2" w:rsidR="00107B89" w:rsidRPr="00107B89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 </w:t>
      </w:r>
      <w:r w:rsidR="00107B89" w:rsidRPr="00107B89">
        <w:rPr>
          <w:color w:val="000000"/>
          <w:sz w:val="30"/>
          <w:szCs w:val="30"/>
          <w:lang w:eastAsia="ru-RU" w:bidi="ru-RU"/>
        </w:rPr>
        <w:t>конференции, семинары, круглые столы, ярмарки, выставки, дни охраны труда по указанной теме;</w:t>
      </w:r>
    </w:p>
    <w:p w14:paraId="3CB412B3" w14:textId="669205EB" w:rsidR="00107B89" w:rsidRPr="00107B89" w:rsidRDefault="007D6E05" w:rsidP="00107B89">
      <w:pPr>
        <w:pStyle w:val="10"/>
        <w:shd w:val="clear" w:color="auto" w:fill="auto"/>
        <w:spacing w:line="240" w:lineRule="auto"/>
        <w:ind w:firstLine="36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     </w:t>
      </w:r>
      <w:r w:rsidR="00107B89" w:rsidRPr="00107B89">
        <w:rPr>
          <w:color w:val="000000"/>
          <w:sz w:val="30"/>
          <w:szCs w:val="30"/>
          <w:lang w:eastAsia="ru-RU" w:bidi="ru-RU"/>
        </w:rPr>
        <w:t>работу по созданию инструментов социальной рекламы, направленных на популяризацию здоровых и безопасных условий труда;</w:t>
      </w:r>
    </w:p>
    <w:p w14:paraId="633E29E7" w14:textId="77777777" w:rsidR="00107B89" w:rsidRPr="00107B89" w:rsidRDefault="00107B89" w:rsidP="00107B89">
      <w:pPr>
        <w:widowControl w:val="0"/>
        <w:tabs>
          <w:tab w:val="left" w:leader="underscore" w:pos="6552"/>
        </w:tabs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107B89">
        <w:rPr>
          <w:rFonts w:ascii="Times New Roman" w:hAnsi="Times New Roman"/>
          <w:color w:val="000000"/>
          <w:sz w:val="30"/>
          <w:szCs w:val="30"/>
          <w:lang w:eastAsia="ru-RU" w:bidi="ru-RU"/>
        </w:rPr>
        <w:t>проведение периодического контроля за состоянием охраны труда на рабочих местах в соответствии с требованиями Инструкции о порядке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14 мая 2020 г. № 51.</w:t>
      </w:r>
    </w:p>
    <w:p w14:paraId="7381A9EA" w14:textId="77777777" w:rsidR="00107B89" w:rsidRDefault="00107B89" w:rsidP="00C9166C">
      <w:pPr>
        <w:widowControl w:val="0"/>
        <w:tabs>
          <w:tab w:val="left" w:leader="underscore" w:pos="6552"/>
        </w:tabs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sectPr w:rsidR="0010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43078"/>
    <w:multiLevelType w:val="hybridMultilevel"/>
    <w:tmpl w:val="5FA22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7"/>
    <w:rsid w:val="00056828"/>
    <w:rsid w:val="000B1151"/>
    <w:rsid w:val="00107B89"/>
    <w:rsid w:val="001D7244"/>
    <w:rsid w:val="00230D29"/>
    <w:rsid w:val="0023305D"/>
    <w:rsid w:val="0033638A"/>
    <w:rsid w:val="00354289"/>
    <w:rsid w:val="003D41ED"/>
    <w:rsid w:val="003D5A3C"/>
    <w:rsid w:val="00462675"/>
    <w:rsid w:val="00513658"/>
    <w:rsid w:val="00527217"/>
    <w:rsid w:val="00574EFE"/>
    <w:rsid w:val="00586B1C"/>
    <w:rsid w:val="00607778"/>
    <w:rsid w:val="0077238E"/>
    <w:rsid w:val="007D6E05"/>
    <w:rsid w:val="009360B6"/>
    <w:rsid w:val="00966FB6"/>
    <w:rsid w:val="00992D02"/>
    <w:rsid w:val="00A13FA6"/>
    <w:rsid w:val="00B44225"/>
    <w:rsid w:val="00BD3D64"/>
    <w:rsid w:val="00BF640A"/>
    <w:rsid w:val="00C256E8"/>
    <w:rsid w:val="00C9166C"/>
    <w:rsid w:val="00CB554F"/>
    <w:rsid w:val="00CC7122"/>
    <w:rsid w:val="00CE4F3B"/>
    <w:rsid w:val="00D86A29"/>
    <w:rsid w:val="00DA1AC5"/>
    <w:rsid w:val="00DD77E0"/>
    <w:rsid w:val="00E24EC1"/>
    <w:rsid w:val="00FB6241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0221"/>
  <w15:chartTrackingRefBased/>
  <w15:docId w15:val="{E0188A72-7068-4D00-9872-0721CAEB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3D6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D3D64"/>
    <w:pPr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BD3D6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BD3D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rsid w:val="00BD3D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0">
    <w:name w:val="a0"/>
    <w:basedOn w:val="a"/>
    <w:rsid w:val="00DD77E0"/>
    <w:pPr>
      <w:spacing w:after="1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D77E0"/>
    <w:pPr>
      <w:spacing w:before="240" w:after="240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D77E0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DD77E0"/>
    <w:pPr>
      <w:spacing w:before="240" w:after="24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DD77E0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DD77E0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DD77E0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77E0"/>
    <w:pPr>
      <w:spacing w:before="160" w:after="1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33638A"/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rsid w:val="0033638A"/>
    <w:rPr>
      <w:rFonts w:ascii="Calibri" w:hAnsi="Calibr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C71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7122"/>
    <w:rPr>
      <w:rFonts w:ascii="Segoe UI" w:eastAsia="Calibr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13FA6"/>
    <w:rPr>
      <w:b/>
      <w:bCs/>
    </w:rPr>
  </w:style>
  <w:style w:type="paragraph" w:styleId="ad">
    <w:name w:val="Normal (Web)"/>
    <w:basedOn w:val="a"/>
    <w:uiPriority w:val="99"/>
    <w:unhideWhenUsed/>
    <w:rsid w:val="00A13FA6"/>
    <w:pPr>
      <w:spacing w:after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intext">
    <w:name w:val="articleintext"/>
    <w:basedOn w:val="a"/>
    <w:uiPriority w:val="99"/>
    <w:rsid w:val="00056828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c">
    <w:name w:val="articlec"/>
    <w:rsid w:val="00056828"/>
    <w:rPr>
      <w:rFonts w:ascii="Times New Roman" w:hAnsi="Times New Roman" w:cs="Times New Roman" w:hint="default"/>
      <w:b/>
      <w:bCs/>
    </w:rPr>
  </w:style>
  <w:style w:type="character" w:customStyle="1" w:styleId="ae">
    <w:name w:val="Основной текст_"/>
    <w:basedOn w:val="a0"/>
    <w:link w:val="10"/>
    <w:rsid w:val="00107B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e"/>
    <w:rsid w:val="00107B89"/>
    <w:pPr>
      <w:widowControl w:val="0"/>
      <w:shd w:val="clear" w:color="auto" w:fill="FFFFFF"/>
      <w:spacing w:line="257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П.П.</dc:creator>
  <cp:keywords/>
  <dc:description/>
  <cp:lastModifiedBy>Учетная запись Майкрософт</cp:lastModifiedBy>
  <cp:revision>33</cp:revision>
  <cp:lastPrinted>2021-10-26T12:16:00Z</cp:lastPrinted>
  <dcterms:created xsi:type="dcterms:W3CDTF">2021-02-22T05:33:00Z</dcterms:created>
  <dcterms:modified xsi:type="dcterms:W3CDTF">2023-04-21T13:59:00Z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61046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