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DF" w:rsidRPr="00DD3474" w:rsidRDefault="00B154DF" w:rsidP="00B154DF">
      <w:pPr>
        <w:pStyle w:val="point"/>
        <w:jc w:val="center"/>
        <w:rPr>
          <w:b/>
          <w:sz w:val="28"/>
          <w:szCs w:val="28"/>
        </w:rPr>
      </w:pPr>
      <w:r w:rsidRPr="00DD3474">
        <w:rPr>
          <w:b/>
          <w:sz w:val="28"/>
          <w:szCs w:val="28"/>
        </w:rPr>
        <w:t>Извлечения из Налогового  кодекса Республики Беларусь:</w:t>
      </w:r>
    </w:p>
    <w:p w:rsidR="00B154DF" w:rsidRPr="00DD3474" w:rsidRDefault="00B154DF" w:rsidP="001F0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B" w:rsidRPr="00DD3474" w:rsidRDefault="001F017B" w:rsidP="001F0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474">
        <w:rPr>
          <w:rFonts w:ascii="Times New Roman" w:hAnsi="Times New Roman" w:cs="Times New Roman"/>
          <w:sz w:val="28"/>
          <w:szCs w:val="28"/>
        </w:rPr>
        <w:t>Согласно п. 1.65. ст. 249 Налогового кодекса  Республики Беларусь объектами обложения государственной пошлиной признаются предоставление органами принудительного исполнения сведений об исполнительных производствах, возбужденных в отношении должников.</w:t>
      </w:r>
    </w:p>
    <w:p w:rsidR="00EC47E7" w:rsidRPr="00DD3474" w:rsidRDefault="001F017B" w:rsidP="001F017B">
      <w:pPr>
        <w:pStyle w:val="table10"/>
        <w:jc w:val="both"/>
        <w:rPr>
          <w:sz w:val="28"/>
          <w:szCs w:val="28"/>
        </w:rPr>
      </w:pPr>
      <w:r w:rsidRPr="00DD3474">
        <w:rPr>
          <w:sz w:val="28"/>
          <w:szCs w:val="28"/>
        </w:rPr>
        <w:t xml:space="preserve">  </w:t>
      </w:r>
      <w:r w:rsidRPr="00DD3474">
        <w:rPr>
          <w:sz w:val="28"/>
          <w:szCs w:val="28"/>
        </w:rPr>
        <w:tab/>
      </w:r>
    </w:p>
    <w:p w:rsidR="00EC47E7" w:rsidRPr="00DD3474" w:rsidRDefault="00EC47E7" w:rsidP="00DD3474">
      <w:pPr>
        <w:pStyle w:val="titlep"/>
        <w:rPr>
          <w:sz w:val="28"/>
          <w:szCs w:val="28"/>
        </w:rPr>
      </w:pPr>
      <w:r w:rsidRPr="00DD3474">
        <w:rPr>
          <w:sz w:val="28"/>
          <w:szCs w:val="28"/>
        </w:rPr>
        <w:t>Ставки государственной пошлины при обращении в органы принудительного исполнения</w:t>
      </w:r>
    </w:p>
    <w:p w:rsidR="00EC47E7" w:rsidRPr="00DD3474" w:rsidRDefault="00EC47E7" w:rsidP="00EC47E7">
      <w:pPr>
        <w:pStyle w:val="table10"/>
        <w:spacing w:before="120"/>
        <w:ind w:firstLine="708"/>
        <w:jc w:val="both"/>
        <w:rPr>
          <w:sz w:val="28"/>
          <w:szCs w:val="28"/>
        </w:rPr>
      </w:pPr>
      <w:r w:rsidRPr="00DD3474">
        <w:rPr>
          <w:sz w:val="28"/>
          <w:szCs w:val="28"/>
        </w:rPr>
        <w:t xml:space="preserve">1. </w:t>
      </w:r>
      <w:r w:rsidRPr="00DD3474">
        <w:rPr>
          <w:sz w:val="28"/>
          <w:szCs w:val="28"/>
        </w:rPr>
        <w:t>Выдача копий документов, находящихся в исполнительном производстве, выдаваемых по письменной просьбе сторон, а также других участников исполнительного производства</w:t>
      </w:r>
    </w:p>
    <w:p w:rsidR="00EC47E7" w:rsidRPr="00DD3474" w:rsidRDefault="00EC47E7" w:rsidP="00EC47E7">
      <w:pPr>
        <w:pStyle w:val="table10"/>
        <w:spacing w:before="120"/>
        <w:jc w:val="both"/>
        <w:rPr>
          <w:sz w:val="28"/>
          <w:szCs w:val="28"/>
        </w:rPr>
      </w:pPr>
      <w:r w:rsidRPr="00DD3474">
        <w:rPr>
          <w:sz w:val="28"/>
          <w:szCs w:val="28"/>
        </w:rPr>
        <w:t>0,1 базовой величины и, кроме т</w:t>
      </w:r>
      <w:bookmarkStart w:id="0" w:name="_GoBack"/>
      <w:bookmarkEnd w:id="0"/>
      <w:r w:rsidRPr="00DD3474">
        <w:rPr>
          <w:sz w:val="28"/>
          <w:szCs w:val="28"/>
        </w:rPr>
        <w:t>ого, 0,003 базовой величины за каждую изготовленную страницу</w:t>
      </w:r>
    </w:p>
    <w:p w:rsidR="00EC47E7" w:rsidRPr="00DD3474" w:rsidRDefault="00EC47E7" w:rsidP="00EC47E7">
      <w:pPr>
        <w:pStyle w:val="table10"/>
        <w:spacing w:before="120"/>
        <w:ind w:firstLine="708"/>
        <w:jc w:val="both"/>
        <w:rPr>
          <w:sz w:val="28"/>
          <w:szCs w:val="28"/>
        </w:rPr>
      </w:pPr>
      <w:r w:rsidRPr="00DD3474">
        <w:rPr>
          <w:sz w:val="28"/>
          <w:szCs w:val="28"/>
        </w:rPr>
        <w:t>2. Повторная выдача копий документов, находящихся в исполнительном производстве, выдаваемых по письменной просьбе сторон, а также других участников исполнительного производства</w:t>
      </w:r>
    </w:p>
    <w:p w:rsidR="00EC47E7" w:rsidRPr="00DD3474" w:rsidRDefault="00EC47E7" w:rsidP="00EC47E7">
      <w:pPr>
        <w:pStyle w:val="table10"/>
        <w:spacing w:before="120"/>
        <w:jc w:val="both"/>
        <w:rPr>
          <w:sz w:val="28"/>
          <w:szCs w:val="28"/>
        </w:rPr>
      </w:pPr>
      <w:r w:rsidRPr="00DD3474">
        <w:rPr>
          <w:sz w:val="28"/>
          <w:szCs w:val="28"/>
        </w:rPr>
        <w:t>1 базовая величина и, кроме того, 0,1 базовой величины за каждую изготовленную страницу</w:t>
      </w:r>
    </w:p>
    <w:p w:rsidR="00EC47E7" w:rsidRPr="00DD3474" w:rsidRDefault="00EC47E7" w:rsidP="00EC47E7">
      <w:pPr>
        <w:pStyle w:val="table10"/>
        <w:spacing w:before="120"/>
        <w:ind w:firstLine="708"/>
        <w:jc w:val="both"/>
        <w:rPr>
          <w:sz w:val="28"/>
          <w:szCs w:val="28"/>
        </w:rPr>
      </w:pPr>
      <w:r w:rsidRPr="00DD3474">
        <w:rPr>
          <w:sz w:val="28"/>
          <w:szCs w:val="28"/>
        </w:rPr>
        <w:t>3. Предоставление сведений об исполнительных производствах, возбужденных в отношении должников</w:t>
      </w:r>
    </w:p>
    <w:p w:rsidR="00EC47E7" w:rsidRPr="00DD3474" w:rsidRDefault="00EC47E7" w:rsidP="00EC47E7">
      <w:pPr>
        <w:pStyle w:val="table10"/>
        <w:spacing w:before="120"/>
        <w:jc w:val="both"/>
        <w:rPr>
          <w:sz w:val="28"/>
          <w:szCs w:val="28"/>
        </w:rPr>
      </w:pPr>
      <w:r w:rsidRPr="00DD3474">
        <w:rPr>
          <w:sz w:val="28"/>
          <w:szCs w:val="28"/>
        </w:rPr>
        <w:t>3 базовые величины за сведения о каждом должнике</w:t>
      </w:r>
    </w:p>
    <w:p w:rsidR="00EC47E7" w:rsidRPr="00DD3474" w:rsidRDefault="00EC47E7" w:rsidP="00EC47E7">
      <w:pPr>
        <w:rPr>
          <w:sz w:val="28"/>
          <w:szCs w:val="28"/>
        </w:rPr>
      </w:pPr>
    </w:p>
    <w:p w:rsidR="001F017B" w:rsidRPr="00DD3474" w:rsidRDefault="001F017B" w:rsidP="001F017B">
      <w:pPr>
        <w:pStyle w:val="point"/>
        <w:rPr>
          <w:sz w:val="28"/>
          <w:szCs w:val="28"/>
        </w:rPr>
      </w:pPr>
    </w:p>
    <w:p w:rsidR="001F017B" w:rsidRPr="00DD3474" w:rsidRDefault="001F017B" w:rsidP="001F017B">
      <w:pPr>
        <w:pStyle w:val="point"/>
        <w:rPr>
          <w:sz w:val="28"/>
          <w:szCs w:val="28"/>
        </w:rPr>
      </w:pPr>
      <w:r w:rsidRPr="00DD3474">
        <w:rPr>
          <w:sz w:val="28"/>
          <w:szCs w:val="28"/>
        </w:rPr>
        <w:lastRenderedPageBreak/>
        <w:t>Согласно ст. 257 Налогового кодекса Республики Беларусь освобождаются от уплаты  государственной пошлины   взыскатели при предоставлении сведений об исполнительных производствах:</w:t>
      </w:r>
    </w:p>
    <w:p w:rsidR="001F017B" w:rsidRPr="00DD3474" w:rsidRDefault="001F017B" w:rsidP="001F017B">
      <w:pPr>
        <w:pStyle w:val="point"/>
        <w:rPr>
          <w:sz w:val="28"/>
          <w:szCs w:val="28"/>
        </w:rPr>
      </w:pPr>
      <w:r w:rsidRPr="00DD3474">
        <w:rPr>
          <w:sz w:val="28"/>
          <w:szCs w:val="28"/>
        </w:rPr>
        <w:t>l. о взыскании алиментов;</w:t>
      </w:r>
    </w:p>
    <w:p w:rsidR="001F017B" w:rsidRPr="00DD3474" w:rsidRDefault="001F017B" w:rsidP="001F017B">
      <w:pPr>
        <w:pStyle w:val="underpoint"/>
        <w:rPr>
          <w:sz w:val="28"/>
          <w:szCs w:val="28"/>
        </w:rPr>
      </w:pPr>
      <w:r w:rsidRPr="00DD3474">
        <w:rPr>
          <w:sz w:val="28"/>
          <w:szCs w:val="28"/>
        </w:rPr>
        <w:t>2. о взыскании расходов, затраченных государством на содержание детей, находящихся на государственном обеспечении;</w:t>
      </w:r>
    </w:p>
    <w:p w:rsidR="001F017B" w:rsidRPr="00DD3474" w:rsidRDefault="001F017B" w:rsidP="001F017B">
      <w:pPr>
        <w:pStyle w:val="underpoint"/>
        <w:rPr>
          <w:sz w:val="28"/>
          <w:szCs w:val="28"/>
        </w:rPr>
      </w:pPr>
      <w:r w:rsidRPr="00DD3474">
        <w:rPr>
          <w:sz w:val="28"/>
          <w:szCs w:val="28"/>
        </w:rPr>
        <w:t>3. по требованиям о возмещении вреда, причиненного жизни или здоровью гражданина;</w:t>
      </w:r>
    </w:p>
    <w:p w:rsidR="001F017B" w:rsidRPr="00DD3474" w:rsidRDefault="001F017B" w:rsidP="001F017B">
      <w:pPr>
        <w:pStyle w:val="underpoint"/>
        <w:rPr>
          <w:sz w:val="28"/>
          <w:szCs w:val="28"/>
        </w:rPr>
      </w:pPr>
      <w:r w:rsidRPr="00DD3474">
        <w:rPr>
          <w:sz w:val="28"/>
          <w:szCs w:val="28"/>
        </w:rPr>
        <w:t>4. по требованиям работников, вытекающим из трудовых правоотношений.</w:t>
      </w:r>
    </w:p>
    <w:p w:rsidR="001F017B" w:rsidRPr="00DD3474" w:rsidRDefault="001F017B" w:rsidP="001F017B">
      <w:pPr>
        <w:rPr>
          <w:rFonts w:ascii="Times New Roman" w:hAnsi="Times New Roman" w:cs="Times New Roman"/>
          <w:sz w:val="28"/>
          <w:szCs w:val="28"/>
        </w:rPr>
      </w:pPr>
    </w:p>
    <w:p w:rsidR="0019767A" w:rsidRPr="001F017B" w:rsidRDefault="0019767A" w:rsidP="001F017B"/>
    <w:sectPr w:rsidR="0019767A" w:rsidRPr="001F017B" w:rsidSect="00327E93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ED" w:rsidRDefault="00B154DF">
      <w:pPr>
        <w:spacing w:after="0" w:line="240" w:lineRule="auto"/>
      </w:pPr>
      <w:r>
        <w:separator/>
      </w:r>
    </w:p>
  </w:endnote>
  <w:endnote w:type="continuationSeparator" w:id="0">
    <w:p w:rsidR="00EC11ED" w:rsidRDefault="00B1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171"/>
      <w:gridCol w:w="1500"/>
    </w:tblGrid>
    <w:tr w:rsidR="00327E93" w:rsidTr="00327E93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327E93" w:rsidRDefault="00DD3474">
          <w:pPr>
            <w:pStyle w:val="a5"/>
          </w:pPr>
        </w:p>
      </w:tc>
      <w:tc>
        <w:tcPr>
          <w:tcW w:w="7171" w:type="dxa"/>
          <w:tcBorders>
            <w:top w:val="single" w:sz="4" w:space="0" w:color="auto"/>
          </w:tcBorders>
          <w:shd w:val="clear" w:color="auto" w:fill="auto"/>
        </w:tcPr>
        <w:p w:rsidR="00327E93" w:rsidRPr="00327E93" w:rsidRDefault="00DD3474">
          <w:pPr>
            <w:pStyle w:val="a5"/>
            <w:rPr>
              <w:rFonts w:ascii="Times New Roman" w:hAnsi="Times New Roman" w:cs="Times New Roman"/>
              <w:sz w:val="24"/>
            </w:rPr>
          </w:pP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327E93" w:rsidRPr="00327E93" w:rsidRDefault="00DD3474" w:rsidP="00327E93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</w:p>
      </w:tc>
    </w:tr>
    <w:tr w:rsidR="00327E93" w:rsidTr="00327E93">
      <w:tc>
        <w:tcPr>
          <w:tcW w:w="900" w:type="dxa"/>
          <w:vMerge/>
        </w:tcPr>
        <w:p w:rsidR="00327E93" w:rsidRDefault="00DD3474">
          <w:pPr>
            <w:pStyle w:val="a5"/>
          </w:pPr>
        </w:p>
      </w:tc>
      <w:tc>
        <w:tcPr>
          <w:tcW w:w="7171" w:type="dxa"/>
        </w:tcPr>
        <w:p w:rsidR="00327E93" w:rsidRPr="00327E93" w:rsidRDefault="00DD34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  <w:tc>
        <w:tcPr>
          <w:tcW w:w="1500" w:type="dxa"/>
        </w:tcPr>
        <w:p w:rsidR="00327E93" w:rsidRDefault="00DD3474">
          <w:pPr>
            <w:pStyle w:val="a5"/>
          </w:pPr>
        </w:p>
      </w:tc>
    </w:tr>
  </w:tbl>
  <w:p w:rsidR="00327E93" w:rsidRDefault="00DD3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ED" w:rsidRDefault="00B154DF">
      <w:pPr>
        <w:spacing w:after="0" w:line="240" w:lineRule="auto"/>
      </w:pPr>
      <w:r>
        <w:separator/>
      </w:r>
    </w:p>
  </w:footnote>
  <w:footnote w:type="continuationSeparator" w:id="0">
    <w:p w:rsidR="00EC11ED" w:rsidRDefault="00B1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93" w:rsidRDefault="001F017B" w:rsidP="00AA6F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7E93" w:rsidRDefault="00DD34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93" w:rsidRDefault="001F017B" w:rsidP="00AA6F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3474">
      <w:rPr>
        <w:rStyle w:val="a7"/>
        <w:noProof/>
      </w:rPr>
      <w:t>2</w:t>
    </w:r>
    <w:r>
      <w:rPr>
        <w:rStyle w:val="a7"/>
      </w:rPr>
      <w:fldChar w:fldCharType="end"/>
    </w:r>
  </w:p>
  <w:p w:rsidR="00327E93" w:rsidRDefault="00DD3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C6"/>
    <w:rsid w:val="0019767A"/>
    <w:rsid w:val="001F017B"/>
    <w:rsid w:val="001F6B81"/>
    <w:rsid w:val="0027263C"/>
    <w:rsid w:val="003208D8"/>
    <w:rsid w:val="00343C3C"/>
    <w:rsid w:val="003A25C6"/>
    <w:rsid w:val="0044326F"/>
    <w:rsid w:val="0056201E"/>
    <w:rsid w:val="005D218E"/>
    <w:rsid w:val="00697461"/>
    <w:rsid w:val="00711FFA"/>
    <w:rsid w:val="007E67DD"/>
    <w:rsid w:val="008E6F2C"/>
    <w:rsid w:val="00937304"/>
    <w:rsid w:val="00944C33"/>
    <w:rsid w:val="00973EAB"/>
    <w:rsid w:val="009C0BB4"/>
    <w:rsid w:val="009E7B6E"/>
    <w:rsid w:val="00B154DF"/>
    <w:rsid w:val="00CB781A"/>
    <w:rsid w:val="00CC2DD6"/>
    <w:rsid w:val="00DC477E"/>
    <w:rsid w:val="00DD3474"/>
    <w:rsid w:val="00DE468D"/>
    <w:rsid w:val="00E35A68"/>
    <w:rsid w:val="00EB6E57"/>
    <w:rsid w:val="00EC11ED"/>
    <w:rsid w:val="00EC47E7"/>
    <w:rsid w:val="00F774CD"/>
    <w:rsid w:val="00FB43C1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F0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F0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F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17B"/>
  </w:style>
  <w:style w:type="paragraph" w:styleId="a5">
    <w:name w:val="footer"/>
    <w:basedOn w:val="a"/>
    <w:link w:val="a6"/>
    <w:uiPriority w:val="99"/>
    <w:unhideWhenUsed/>
    <w:rsid w:val="001F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17B"/>
  </w:style>
  <w:style w:type="character" w:styleId="a7">
    <w:name w:val="page number"/>
    <w:basedOn w:val="a0"/>
    <w:uiPriority w:val="99"/>
    <w:semiHidden/>
    <w:unhideWhenUsed/>
    <w:rsid w:val="001F017B"/>
  </w:style>
  <w:style w:type="paragraph" w:customStyle="1" w:styleId="table10">
    <w:name w:val="table10"/>
    <w:basedOn w:val="a"/>
    <w:rsid w:val="001F017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17B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C47E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F0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F0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F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17B"/>
  </w:style>
  <w:style w:type="paragraph" w:styleId="a5">
    <w:name w:val="footer"/>
    <w:basedOn w:val="a"/>
    <w:link w:val="a6"/>
    <w:uiPriority w:val="99"/>
    <w:unhideWhenUsed/>
    <w:rsid w:val="001F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17B"/>
  </w:style>
  <w:style w:type="character" w:styleId="a7">
    <w:name w:val="page number"/>
    <w:basedOn w:val="a0"/>
    <w:uiPriority w:val="99"/>
    <w:semiHidden/>
    <w:unhideWhenUsed/>
    <w:rsid w:val="001F017B"/>
  </w:style>
  <w:style w:type="paragraph" w:customStyle="1" w:styleId="table10">
    <w:name w:val="table10"/>
    <w:basedOn w:val="a"/>
    <w:rsid w:val="001F017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17B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C47E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CA2D-EDC5-4208-A607-13814DAD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</Words>
  <Characters>1365</Characters>
  <Application>Microsoft Office Word</Application>
  <DocSecurity>0</DocSecurity>
  <Lines>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14</cp:revision>
  <cp:lastPrinted>2014-12-02T12:20:00Z</cp:lastPrinted>
  <dcterms:created xsi:type="dcterms:W3CDTF">2014-10-29T11:38:00Z</dcterms:created>
  <dcterms:modified xsi:type="dcterms:W3CDTF">2015-02-18T12:04:00Z</dcterms:modified>
</cp:coreProperties>
</file>