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95" w:rsidRDefault="005D0C47" w:rsidP="002B16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0C47">
        <w:rPr>
          <w:rFonts w:ascii="Times New Roman" w:hAnsi="Times New Roman" w:cs="Times New Roman"/>
        </w:rPr>
        <w:t xml:space="preserve">                                                                   </w:t>
      </w:r>
      <w:r w:rsidRPr="005D0C47">
        <w:rPr>
          <w:rFonts w:ascii="Times New Roman" w:hAnsi="Times New Roman" w:cs="Times New Roman"/>
          <w:b/>
        </w:rPr>
        <w:t>Новое  в нормировании труда</w:t>
      </w:r>
    </w:p>
    <w:p w:rsidR="005D0C47" w:rsidRPr="005D0C47" w:rsidRDefault="005D0C47" w:rsidP="002B16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B16AA" w:rsidRDefault="00A526A5" w:rsidP="002B16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6A5">
        <w:rPr>
          <w:rFonts w:ascii="Times New Roman" w:hAnsi="Times New Roman" w:cs="Times New Roman"/>
        </w:rPr>
        <w:t xml:space="preserve">        </w:t>
      </w:r>
      <w:proofErr w:type="gramStart"/>
      <w:r w:rsidRPr="00A526A5">
        <w:rPr>
          <w:rFonts w:ascii="Times New Roman" w:hAnsi="Times New Roman" w:cs="Times New Roman"/>
        </w:rPr>
        <w:t xml:space="preserve">Управление по труду, занятости и социальной защите </w:t>
      </w:r>
      <w:proofErr w:type="spellStart"/>
      <w:r w:rsidRPr="00A526A5">
        <w:rPr>
          <w:rFonts w:ascii="Times New Roman" w:hAnsi="Times New Roman" w:cs="Times New Roman"/>
        </w:rPr>
        <w:t>Бешенковичского</w:t>
      </w:r>
      <w:proofErr w:type="spellEnd"/>
      <w:r w:rsidRPr="00A526A5">
        <w:rPr>
          <w:rFonts w:ascii="Times New Roman" w:hAnsi="Times New Roman" w:cs="Times New Roman"/>
        </w:rPr>
        <w:t xml:space="preserve"> райисполкома сообщает, что  6 февраля 2020  года </w:t>
      </w:r>
      <w:r w:rsidR="002B16AA">
        <w:rPr>
          <w:rFonts w:ascii="Times New Roman" w:hAnsi="Times New Roman" w:cs="Times New Roman"/>
        </w:rPr>
        <w:t>приказом Министерства труда и социальной защиты Республики Беларусь № 12  утверждены  рекомендации по межотраслевым нормам труда на рабочих по техническому обслуживанию административных, общественных зданий, сооружений, санитарному содержанию помещений административных, общественных и производственных зданий, прилегающей к зданиям территорий.</w:t>
      </w:r>
      <w:proofErr w:type="gramEnd"/>
    </w:p>
    <w:p w:rsidR="002B16AA" w:rsidRDefault="002B16AA" w:rsidP="002B16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Данные нормы труда позволят при формировании штатных расписаний обеспечить равномерную нагрузку работников, оптимизировать их численность за счет перераспределения в зависимости от </w:t>
      </w:r>
      <w:proofErr w:type="spellStart"/>
      <w:r>
        <w:rPr>
          <w:rFonts w:ascii="Times New Roman" w:hAnsi="Times New Roman" w:cs="Times New Roman"/>
        </w:rPr>
        <w:t>плановывх</w:t>
      </w:r>
      <w:proofErr w:type="spellEnd"/>
      <w:r>
        <w:rPr>
          <w:rFonts w:ascii="Times New Roman" w:hAnsi="Times New Roman" w:cs="Times New Roman"/>
        </w:rPr>
        <w:t xml:space="preserve"> работ и текущих задач.</w:t>
      </w:r>
    </w:p>
    <w:p w:rsidR="002B16AA" w:rsidRDefault="002B16AA" w:rsidP="002B16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Нормы труда носят межотраслевой характер, могут применяться как бюджетными организациями, так и субъектами реального сектора экономики  различных видов экономической деятельности.</w:t>
      </w:r>
    </w:p>
    <w:p w:rsidR="002B16AA" w:rsidRDefault="002B16AA" w:rsidP="002B16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Нормы труда будут применяться вместо следующих норм и нормативов:</w:t>
      </w:r>
    </w:p>
    <w:p w:rsidR="002B16AA" w:rsidRDefault="002B16AA" w:rsidP="002B16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Межотраслевых норм труда на уборку производственных помещений (утвержденных постановлением Министерства труда и социальной защиты Республики Беларусь от 30.06.</w:t>
      </w:r>
      <w:r w:rsidR="002D711B">
        <w:rPr>
          <w:rFonts w:ascii="Times New Roman" w:hAnsi="Times New Roman" w:cs="Times New Roman"/>
        </w:rPr>
        <w:t>2003 г.</w:t>
      </w:r>
      <w:proofErr w:type="gramEnd"/>
    </w:p>
    <w:p w:rsidR="002B16AA" w:rsidRDefault="002B16AA" w:rsidP="002B16A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79);</w:t>
      </w:r>
    </w:p>
    <w:p w:rsidR="002B16AA" w:rsidRPr="002B16AA" w:rsidRDefault="00BC0B6A" w:rsidP="002B16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Межотраслевых  нормативов численности рабочих, занятых обслуживанием зданий, сооружений и ремонтом оборудования (утверждены постановлением Министерства труда и социальной защиты Республики </w:t>
      </w:r>
      <w:r w:rsidR="00F92658">
        <w:rPr>
          <w:rFonts w:ascii="Times New Roman" w:hAnsi="Times New Roman" w:cs="Times New Roman"/>
        </w:rPr>
        <w:t xml:space="preserve"> Б</w:t>
      </w:r>
      <w:r>
        <w:rPr>
          <w:rFonts w:ascii="Times New Roman" w:hAnsi="Times New Roman" w:cs="Times New Roman"/>
        </w:rPr>
        <w:t>еларусь от 19.12.2014 № 104).</w:t>
      </w:r>
    </w:p>
    <w:p w:rsidR="002B16AA" w:rsidRDefault="002B16AA" w:rsidP="002B16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6AA" w:rsidRDefault="002B16AA" w:rsidP="002B16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6AA" w:rsidRDefault="002B16AA" w:rsidP="002B16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F61F9" w:rsidRPr="00EF61F9" w:rsidRDefault="00EF61F9" w:rsidP="002B16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61F9" w:rsidRDefault="00EF61F9" w:rsidP="002B16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F61F9">
        <w:rPr>
          <w:rFonts w:ascii="Times New Roman" w:hAnsi="Times New Roman" w:cs="Times New Roman"/>
        </w:rPr>
        <w:t xml:space="preserve">Главный специалист  отдела занятости населения и </w:t>
      </w:r>
    </w:p>
    <w:p w:rsidR="00EF61F9" w:rsidRPr="00EF61F9" w:rsidRDefault="00EF61F9" w:rsidP="002B16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EF61F9">
        <w:rPr>
          <w:rFonts w:ascii="Times New Roman" w:hAnsi="Times New Roman" w:cs="Times New Roman"/>
        </w:rPr>
        <w:t xml:space="preserve">социально-трудовых </w:t>
      </w:r>
      <w:r>
        <w:rPr>
          <w:rFonts w:ascii="Times New Roman" w:hAnsi="Times New Roman" w:cs="Times New Roman"/>
        </w:rPr>
        <w:t>о</w:t>
      </w:r>
      <w:r w:rsidRPr="00EF61F9">
        <w:rPr>
          <w:rFonts w:ascii="Times New Roman" w:hAnsi="Times New Roman" w:cs="Times New Roman"/>
        </w:rPr>
        <w:t>тношений</w:t>
      </w:r>
      <w:r>
        <w:rPr>
          <w:rFonts w:ascii="Times New Roman" w:hAnsi="Times New Roman" w:cs="Times New Roman"/>
        </w:rPr>
        <w:t xml:space="preserve">  </w:t>
      </w:r>
      <w:r w:rsidRPr="00EF61F9">
        <w:rPr>
          <w:rFonts w:ascii="Times New Roman" w:hAnsi="Times New Roman" w:cs="Times New Roman"/>
        </w:rPr>
        <w:t xml:space="preserve"> Михайлова</w:t>
      </w:r>
      <w:r>
        <w:rPr>
          <w:rFonts w:ascii="Times New Roman" w:hAnsi="Times New Roman" w:cs="Times New Roman"/>
        </w:rPr>
        <w:t xml:space="preserve"> </w:t>
      </w:r>
      <w:r w:rsidRPr="00EF61F9">
        <w:rPr>
          <w:rFonts w:ascii="Times New Roman" w:hAnsi="Times New Roman" w:cs="Times New Roman"/>
        </w:rPr>
        <w:t>Л.А.</w:t>
      </w:r>
    </w:p>
    <w:p w:rsidR="00EF61F9" w:rsidRPr="00EF61F9" w:rsidRDefault="00EF61F9" w:rsidP="00A526A5">
      <w:pPr>
        <w:jc w:val="both"/>
        <w:rPr>
          <w:rFonts w:ascii="Times New Roman" w:hAnsi="Times New Roman" w:cs="Times New Roman"/>
        </w:rPr>
      </w:pPr>
    </w:p>
    <w:p w:rsidR="00EF61F9" w:rsidRDefault="00EF61F9" w:rsidP="00A526A5">
      <w:pPr>
        <w:jc w:val="both"/>
      </w:pPr>
    </w:p>
    <w:p w:rsidR="00A526A5" w:rsidRDefault="00A526A5">
      <w:pPr>
        <w:jc w:val="both"/>
      </w:pPr>
    </w:p>
    <w:sectPr w:rsidR="00A526A5" w:rsidSect="00B1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67" w:rsidRDefault="00004567" w:rsidP="00451795">
      <w:pPr>
        <w:spacing w:after="0" w:line="240" w:lineRule="auto"/>
      </w:pPr>
      <w:r>
        <w:separator/>
      </w:r>
    </w:p>
  </w:endnote>
  <w:endnote w:type="continuationSeparator" w:id="0">
    <w:p w:rsidR="00004567" w:rsidRDefault="00004567" w:rsidP="0045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67" w:rsidRDefault="00004567" w:rsidP="00451795">
      <w:pPr>
        <w:spacing w:after="0" w:line="240" w:lineRule="auto"/>
      </w:pPr>
      <w:r>
        <w:separator/>
      </w:r>
    </w:p>
  </w:footnote>
  <w:footnote w:type="continuationSeparator" w:id="0">
    <w:p w:rsidR="00004567" w:rsidRDefault="00004567" w:rsidP="0045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6EC9"/>
    <w:multiLevelType w:val="hybridMultilevel"/>
    <w:tmpl w:val="73BA1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A5"/>
    <w:rsid w:val="00004567"/>
    <w:rsid w:val="002036BE"/>
    <w:rsid w:val="002B16AA"/>
    <w:rsid w:val="002D711B"/>
    <w:rsid w:val="00451795"/>
    <w:rsid w:val="005D0C47"/>
    <w:rsid w:val="00704AF3"/>
    <w:rsid w:val="00790BA8"/>
    <w:rsid w:val="0093625F"/>
    <w:rsid w:val="00A526A5"/>
    <w:rsid w:val="00B1447D"/>
    <w:rsid w:val="00B4050D"/>
    <w:rsid w:val="00BC0B6A"/>
    <w:rsid w:val="00EF61F9"/>
    <w:rsid w:val="00F9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6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1795"/>
  </w:style>
  <w:style w:type="paragraph" w:styleId="a6">
    <w:name w:val="footer"/>
    <w:basedOn w:val="a"/>
    <w:link w:val="a7"/>
    <w:uiPriority w:val="99"/>
    <w:semiHidden/>
    <w:unhideWhenUsed/>
    <w:rsid w:val="0045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1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6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1795"/>
  </w:style>
  <w:style w:type="paragraph" w:styleId="a6">
    <w:name w:val="footer"/>
    <w:basedOn w:val="a"/>
    <w:link w:val="a7"/>
    <w:uiPriority w:val="99"/>
    <w:semiHidden/>
    <w:unhideWhenUsed/>
    <w:rsid w:val="0045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2</cp:revision>
  <dcterms:created xsi:type="dcterms:W3CDTF">2020-03-24T05:22:00Z</dcterms:created>
  <dcterms:modified xsi:type="dcterms:W3CDTF">2020-03-24T05:22:00Z</dcterms:modified>
</cp:coreProperties>
</file>