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450"/>
        <w:tblW w:w="9668" w:type="dxa"/>
        <w:tblLayout w:type="fixed"/>
        <w:tblLook w:val="0000" w:firstRow="0" w:lastRow="0" w:firstColumn="0" w:lastColumn="0" w:noHBand="0" w:noVBand="0"/>
      </w:tblPr>
      <w:tblGrid>
        <w:gridCol w:w="4533"/>
        <w:gridCol w:w="885"/>
        <w:gridCol w:w="4250"/>
      </w:tblGrid>
      <w:tr w:rsidR="00C047BC" w:rsidTr="00575296">
        <w:trPr>
          <w:trHeight w:val="1241"/>
        </w:trPr>
        <w:tc>
          <w:tcPr>
            <w:tcW w:w="4533" w:type="dxa"/>
          </w:tcPr>
          <w:p w:rsidR="00C047BC" w:rsidRDefault="00C047BC" w:rsidP="00575296">
            <w:pPr>
              <w:tabs>
                <w:tab w:val="left" w:pos="2302"/>
              </w:tabs>
              <w:ind w:right="-108"/>
              <w:rPr>
                <w:b/>
              </w:rPr>
            </w:pPr>
            <w:r>
              <w:rPr>
                <w:b/>
              </w:rPr>
              <w:t xml:space="preserve">           БЕШАНКОВ</w:t>
            </w:r>
            <w:r>
              <w:rPr>
                <w:b/>
                <w:lang w:val="be-BY"/>
              </w:rPr>
              <w:t>ІЦКІ</w:t>
            </w:r>
            <w:r>
              <w:rPr>
                <w:b/>
              </w:rPr>
              <w:t xml:space="preserve"> РАЁННЫ</w:t>
            </w:r>
          </w:p>
          <w:p w:rsidR="00C047BC" w:rsidRDefault="00C047BC" w:rsidP="00575296">
            <w:pPr>
              <w:tabs>
                <w:tab w:val="left" w:pos="2302"/>
              </w:tabs>
              <w:ind w:right="-108"/>
              <w:rPr>
                <w:b/>
              </w:rPr>
            </w:pPr>
            <w:r>
              <w:rPr>
                <w:b/>
                <w:lang w:val="be-BY"/>
              </w:rPr>
              <w:t xml:space="preserve">            ВЫКАНАЎЧЫ КАМІТЭТ</w:t>
            </w:r>
          </w:p>
          <w:p w:rsidR="00C047BC" w:rsidRDefault="00C047BC" w:rsidP="00575296">
            <w:pPr>
              <w:tabs>
                <w:tab w:val="left" w:pos="2302"/>
              </w:tabs>
              <w:spacing w:line="360" w:lineRule="auto"/>
              <w:ind w:right="-108"/>
              <w:jc w:val="center"/>
              <w:rPr>
                <w:b/>
              </w:rPr>
            </w:pPr>
          </w:p>
          <w:p w:rsidR="00C047BC" w:rsidRDefault="00C047BC" w:rsidP="00575296">
            <w:pPr>
              <w:ind w:right="-108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lang w:val="be-BY"/>
              </w:rPr>
              <w:t xml:space="preserve">РАШЭННЕ </w:t>
            </w:r>
          </w:p>
          <w:p w:rsidR="00C047BC" w:rsidRDefault="00C047BC" w:rsidP="00575296">
            <w:pPr>
              <w:spacing w:line="360" w:lineRule="auto"/>
              <w:ind w:right="-108"/>
              <w:jc w:val="center"/>
              <w:rPr>
                <w:b/>
              </w:rPr>
            </w:pPr>
          </w:p>
        </w:tc>
        <w:tc>
          <w:tcPr>
            <w:tcW w:w="885" w:type="dxa"/>
          </w:tcPr>
          <w:p w:rsidR="00C047BC" w:rsidRDefault="00C047BC" w:rsidP="00575296">
            <w:pPr>
              <w:ind w:firstLine="34"/>
              <w:jc w:val="center"/>
            </w:pPr>
          </w:p>
          <w:p w:rsidR="00C047BC" w:rsidRDefault="00C047BC" w:rsidP="00575296">
            <w:pPr>
              <w:jc w:val="center"/>
            </w:pPr>
          </w:p>
        </w:tc>
        <w:tc>
          <w:tcPr>
            <w:tcW w:w="4250" w:type="dxa"/>
          </w:tcPr>
          <w:p w:rsidR="00C047BC" w:rsidRDefault="00C047BC" w:rsidP="00575296">
            <w:pPr>
              <w:pStyle w:val="1"/>
              <w:ind w:right="-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БЕШЕНКОВИЧСКИЙ РАЙОННЫЙ</w:t>
            </w:r>
          </w:p>
          <w:p w:rsidR="00C047BC" w:rsidRDefault="00C047BC" w:rsidP="00575296">
            <w:pPr>
              <w:pStyle w:val="1"/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ИСПОЛНИТЕЛЬНЫЙ КОМИТЕТ</w:t>
            </w:r>
          </w:p>
          <w:p w:rsidR="00C047BC" w:rsidRDefault="00C047BC" w:rsidP="00575296">
            <w:pPr>
              <w:spacing w:line="360" w:lineRule="auto"/>
              <w:rPr>
                <w:b/>
              </w:rPr>
            </w:pPr>
          </w:p>
          <w:p w:rsidR="00C047BC" w:rsidRDefault="00C047BC" w:rsidP="00575296">
            <w:pPr>
              <w:ind w:left="-108" w:right="-108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РЕШЕНИЕ                             </w:t>
            </w:r>
          </w:p>
          <w:p w:rsidR="00C047BC" w:rsidRDefault="00C047BC" w:rsidP="00575296">
            <w:pPr>
              <w:spacing w:line="360" w:lineRule="auto"/>
              <w:ind w:left="176" w:right="-108" w:firstLine="34"/>
              <w:jc w:val="center"/>
              <w:rPr>
                <w:b/>
              </w:rPr>
            </w:pPr>
          </w:p>
        </w:tc>
      </w:tr>
      <w:tr w:rsidR="00C047BC" w:rsidTr="00575296">
        <w:trPr>
          <w:trHeight w:val="75"/>
        </w:trPr>
        <w:tc>
          <w:tcPr>
            <w:tcW w:w="4533" w:type="dxa"/>
          </w:tcPr>
          <w:p w:rsidR="00C047BC" w:rsidRPr="00E80785" w:rsidRDefault="00356CA0" w:rsidP="00575296">
            <w:pPr>
              <w:pStyle w:val="a3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 xml:space="preserve">      </w:t>
            </w:r>
            <w:bookmarkStart w:id="0" w:name="_GoBack"/>
            <w:bookmarkEnd w:id="0"/>
            <w:r w:rsidR="00340E90">
              <w:rPr>
                <w:sz w:val="30"/>
                <w:szCs w:val="28"/>
              </w:rPr>
              <w:t xml:space="preserve">27 сентября </w:t>
            </w:r>
            <w:r w:rsidR="00C047BC" w:rsidRPr="00E80785">
              <w:rPr>
                <w:sz w:val="30"/>
                <w:szCs w:val="28"/>
                <w:lang w:val="be-BY"/>
              </w:rPr>
              <w:t>201</w:t>
            </w:r>
            <w:r w:rsidR="00C047BC">
              <w:rPr>
                <w:sz w:val="30"/>
                <w:szCs w:val="28"/>
                <w:lang w:val="be-BY"/>
              </w:rPr>
              <w:t>9</w:t>
            </w:r>
            <w:r w:rsidR="00C047BC" w:rsidRPr="00E80785">
              <w:rPr>
                <w:sz w:val="30"/>
                <w:szCs w:val="28"/>
                <w:lang w:val="be-BY"/>
              </w:rPr>
              <w:t xml:space="preserve"> г. № </w:t>
            </w:r>
            <w:r w:rsidR="00340E90">
              <w:rPr>
                <w:sz w:val="30"/>
                <w:szCs w:val="28"/>
                <w:lang w:val="be-BY"/>
              </w:rPr>
              <w:t>787</w:t>
            </w:r>
          </w:p>
          <w:p w:rsidR="00C047BC" w:rsidRDefault="00C047BC" w:rsidP="00575296">
            <w:pPr>
              <w:tabs>
                <w:tab w:val="left" w:pos="2302"/>
              </w:tabs>
              <w:spacing w:line="360" w:lineRule="auto"/>
              <w:ind w:right="-108"/>
              <w:jc w:val="center"/>
              <w:rPr>
                <w:noProof/>
                <w:lang w:val="be-BY"/>
              </w:rPr>
            </w:pPr>
          </w:p>
          <w:p w:rsidR="00C047BC" w:rsidRDefault="00C047BC" w:rsidP="00575296">
            <w:pPr>
              <w:tabs>
                <w:tab w:val="left" w:pos="2302"/>
              </w:tabs>
              <w:ind w:right="-108"/>
              <w:jc w:val="center"/>
              <w:rPr>
                <w:noProof/>
                <w:lang w:val="be-BY"/>
              </w:rPr>
            </w:pPr>
            <w:r>
              <w:rPr>
                <w:noProof/>
                <w:lang w:val="be-BY"/>
              </w:rPr>
              <w:t>г</w:t>
            </w:r>
            <w:r w:rsidRPr="00957B78">
              <w:rPr>
                <w:noProof/>
                <w:lang w:val="be-BY"/>
              </w:rPr>
              <w:t>.п.Бешанков</w:t>
            </w:r>
            <w:r>
              <w:rPr>
                <w:noProof/>
                <w:lang w:val="be-BY"/>
              </w:rPr>
              <w:t>ічы</w:t>
            </w:r>
            <w:r w:rsidRPr="00957B78">
              <w:rPr>
                <w:noProof/>
                <w:lang w:val="be-BY"/>
              </w:rPr>
              <w:t>, В</w:t>
            </w:r>
            <w:r>
              <w:rPr>
                <w:noProof/>
                <w:lang w:val="be-BY"/>
              </w:rPr>
              <w:t>і</w:t>
            </w:r>
            <w:r w:rsidRPr="00957B78">
              <w:rPr>
                <w:noProof/>
                <w:lang w:val="be-BY"/>
              </w:rPr>
              <w:t>ц</w:t>
            </w:r>
            <w:r>
              <w:rPr>
                <w:noProof/>
                <w:lang w:val="be-BY"/>
              </w:rPr>
              <w:t>ебская вобл.</w:t>
            </w:r>
          </w:p>
        </w:tc>
        <w:tc>
          <w:tcPr>
            <w:tcW w:w="885" w:type="dxa"/>
          </w:tcPr>
          <w:p w:rsidR="00C047BC" w:rsidRPr="00957B78" w:rsidRDefault="00C047BC" w:rsidP="00575296">
            <w:pPr>
              <w:ind w:firstLine="34"/>
              <w:jc w:val="center"/>
              <w:rPr>
                <w:lang w:val="be-BY"/>
              </w:rPr>
            </w:pPr>
          </w:p>
        </w:tc>
        <w:tc>
          <w:tcPr>
            <w:tcW w:w="4250" w:type="dxa"/>
          </w:tcPr>
          <w:p w:rsidR="00C047BC" w:rsidRDefault="00C047BC" w:rsidP="00575296">
            <w:pPr>
              <w:rPr>
                <w:sz w:val="28"/>
                <w:szCs w:val="28"/>
                <w:lang w:val="be-BY"/>
              </w:rPr>
            </w:pPr>
          </w:p>
          <w:p w:rsidR="00C047BC" w:rsidRDefault="00C047BC" w:rsidP="00575296">
            <w:pPr>
              <w:spacing w:line="360" w:lineRule="auto"/>
              <w:rPr>
                <w:lang w:val="be-BY"/>
              </w:rPr>
            </w:pPr>
          </w:p>
          <w:p w:rsidR="00C047BC" w:rsidRDefault="00C047BC" w:rsidP="0057529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г.п.Бешенков</w:t>
            </w:r>
            <w:r>
              <w:t>ичи</w:t>
            </w:r>
            <w:r>
              <w:rPr>
                <w:lang w:val="be-BY"/>
              </w:rPr>
              <w:t>, Витебская обл.</w:t>
            </w:r>
          </w:p>
        </w:tc>
      </w:tr>
    </w:tbl>
    <w:p w:rsidR="0099475F" w:rsidRDefault="0099475F" w:rsidP="00C047BC">
      <w:pPr>
        <w:spacing w:line="280" w:lineRule="exact"/>
        <w:rPr>
          <w:sz w:val="30"/>
          <w:szCs w:val="3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C047BC" w:rsidTr="00D70839">
        <w:tc>
          <w:tcPr>
            <w:tcW w:w="4503" w:type="dxa"/>
          </w:tcPr>
          <w:p w:rsidR="00C047BC" w:rsidRDefault="0099475F" w:rsidP="0099475F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rStyle w:val="FontStyle16"/>
                <w:sz w:val="30"/>
                <w:szCs w:val="30"/>
              </w:rPr>
              <w:t>Об определении мест для размещения агитационных печатных материалов на территории участков для голосования</w:t>
            </w:r>
          </w:p>
        </w:tc>
      </w:tr>
    </w:tbl>
    <w:p w:rsidR="00C047BC" w:rsidRPr="00942A63" w:rsidRDefault="00575296" w:rsidP="00575296">
      <w:pPr>
        <w:shd w:val="clear" w:color="auto" w:fill="FFFFFF"/>
        <w:tabs>
          <w:tab w:val="left" w:pos="851"/>
        </w:tabs>
        <w:jc w:val="both"/>
        <w:rPr>
          <w:rStyle w:val="FontStyle16"/>
          <w:sz w:val="30"/>
          <w:szCs w:val="30"/>
        </w:rPr>
      </w:pPr>
      <w:r>
        <w:rPr>
          <w:rStyle w:val="FontStyle16"/>
          <w:sz w:val="30"/>
          <w:szCs w:val="30"/>
        </w:rPr>
        <w:t xml:space="preserve">             </w:t>
      </w:r>
      <w:r w:rsidR="00C047BC" w:rsidRPr="00942A63">
        <w:rPr>
          <w:color w:val="000000"/>
          <w:sz w:val="30"/>
          <w:szCs w:val="30"/>
        </w:rPr>
        <w:t xml:space="preserve">На основании </w:t>
      </w:r>
      <w:r w:rsidR="00C047BC" w:rsidRPr="00942A63">
        <w:rPr>
          <w:sz w:val="30"/>
          <w:szCs w:val="30"/>
          <w:lang w:val="be-BY"/>
        </w:rPr>
        <w:t xml:space="preserve">пункта 3 части шестой </w:t>
      </w:r>
      <w:r w:rsidR="00C047BC" w:rsidRPr="00942A63">
        <w:rPr>
          <w:sz w:val="30"/>
          <w:szCs w:val="30"/>
        </w:rPr>
        <w:t xml:space="preserve">статьи 24, статьи 45 Избирательного кодекса Республики Беларусь </w:t>
      </w:r>
      <w:r w:rsidR="00C047BC">
        <w:rPr>
          <w:rStyle w:val="FontStyle16"/>
          <w:sz w:val="30"/>
          <w:szCs w:val="30"/>
        </w:rPr>
        <w:t>Бешенковичский</w:t>
      </w:r>
      <w:r w:rsidR="00C047BC" w:rsidRPr="00942A63">
        <w:rPr>
          <w:rStyle w:val="FontStyle16"/>
          <w:sz w:val="30"/>
          <w:szCs w:val="30"/>
        </w:rPr>
        <w:t xml:space="preserve"> районный исполнительный комитет </w:t>
      </w:r>
      <w:r w:rsidR="00C047BC" w:rsidRPr="00942A63">
        <w:rPr>
          <w:sz w:val="30"/>
          <w:szCs w:val="30"/>
        </w:rPr>
        <w:t xml:space="preserve">(далее – райисполком) </w:t>
      </w:r>
      <w:r w:rsidR="00C047BC" w:rsidRPr="00942A63">
        <w:rPr>
          <w:rStyle w:val="FontStyle16"/>
          <w:sz w:val="30"/>
          <w:szCs w:val="30"/>
        </w:rPr>
        <w:t>РЕШИЛ:</w:t>
      </w:r>
    </w:p>
    <w:p w:rsidR="00DF2984" w:rsidRDefault="00C047BC" w:rsidP="00DF2984">
      <w:pPr>
        <w:pStyle w:val="Style7"/>
        <w:widowControl/>
        <w:numPr>
          <w:ilvl w:val="0"/>
          <w:numId w:val="4"/>
        </w:numPr>
        <w:tabs>
          <w:tab w:val="left" w:pos="970"/>
        </w:tabs>
        <w:spacing w:line="322" w:lineRule="exact"/>
        <w:rPr>
          <w:rStyle w:val="FontStyle16"/>
          <w:sz w:val="30"/>
          <w:szCs w:val="30"/>
        </w:rPr>
      </w:pPr>
      <w:r w:rsidRPr="00942A63">
        <w:rPr>
          <w:rStyle w:val="FontStyle16"/>
          <w:sz w:val="30"/>
          <w:szCs w:val="30"/>
          <w:lang w:eastAsia="en-US"/>
        </w:rPr>
        <w:t xml:space="preserve">Выделить места для размещения агитационных печатных </w:t>
      </w:r>
    </w:p>
    <w:p w:rsidR="00C047BC" w:rsidRPr="00942A63" w:rsidRDefault="00C047BC" w:rsidP="00DF2984">
      <w:pPr>
        <w:pStyle w:val="Style7"/>
        <w:widowControl/>
        <w:tabs>
          <w:tab w:val="left" w:pos="970"/>
        </w:tabs>
        <w:spacing w:line="322" w:lineRule="exact"/>
        <w:ind w:firstLine="0"/>
        <w:rPr>
          <w:rStyle w:val="FontStyle16"/>
          <w:sz w:val="30"/>
          <w:szCs w:val="30"/>
        </w:rPr>
      </w:pPr>
      <w:r w:rsidRPr="00942A63">
        <w:rPr>
          <w:rStyle w:val="FontStyle16"/>
          <w:sz w:val="30"/>
          <w:szCs w:val="30"/>
          <w:lang w:eastAsia="en-US"/>
        </w:rPr>
        <w:t>материалов:</w:t>
      </w:r>
    </w:p>
    <w:p w:rsidR="00C047BC" w:rsidRPr="00942A63" w:rsidRDefault="00DF2984" w:rsidP="00C047BC">
      <w:pPr>
        <w:shd w:val="clear" w:color="auto" w:fill="FFFFFF"/>
        <w:ind w:firstLine="709"/>
        <w:jc w:val="both"/>
        <w:rPr>
          <w:spacing w:val="-1"/>
          <w:sz w:val="30"/>
          <w:szCs w:val="30"/>
        </w:rPr>
      </w:pPr>
      <w:r>
        <w:rPr>
          <w:spacing w:val="-1"/>
          <w:sz w:val="30"/>
          <w:szCs w:val="30"/>
        </w:rPr>
        <w:t xml:space="preserve"> и</w:t>
      </w:r>
      <w:r w:rsidR="00C047BC" w:rsidRPr="00942A63">
        <w:rPr>
          <w:spacing w:val="-1"/>
          <w:sz w:val="30"/>
          <w:szCs w:val="30"/>
        </w:rPr>
        <w:t>нформационные стенды организаций, учреждений, в здании которых ра</w:t>
      </w:r>
      <w:r w:rsidR="0099475F">
        <w:rPr>
          <w:spacing w:val="-1"/>
          <w:sz w:val="30"/>
          <w:szCs w:val="30"/>
        </w:rPr>
        <w:t>змещены участки для голосования;</w:t>
      </w:r>
      <w:r w:rsidR="00C047BC" w:rsidRPr="00942A63">
        <w:rPr>
          <w:spacing w:val="-1"/>
          <w:sz w:val="30"/>
          <w:szCs w:val="30"/>
        </w:rPr>
        <w:t xml:space="preserve"> </w:t>
      </w:r>
    </w:p>
    <w:p w:rsidR="00C047BC" w:rsidRPr="00942A63" w:rsidRDefault="00DF2984" w:rsidP="00C047BC">
      <w:pPr>
        <w:shd w:val="clear" w:color="auto" w:fill="FFFFFF"/>
        <w:ind w:firstLine="709"/>
        <w:jc w:val="both"/>
        <w:rPr>
          <w:spacing w:val="-1"/>
          <w:sz w:val="30"/>
          <w:szCs w:val="30"/>
        </w:rPr>
      </w:pPr>
      <w:r>
        <w:rPr>
          <w:spacing w:val="-1"/>
          <w:sz w:val="30"/>
          <w:szCs w:val="30"/>
        </w:rPr>
        <w:t xml:space="preserve"> и</w:t>
      </w:r>
      <w:r w:rsidR="00C047BC" w:rsidRPr="00942A63">
        <w:rPr>
          <w:spacing w:val="-1"/>
          <w:sz w:val="30"/>
          <w:szCs w:val="30"/>
        </w:rPr>
        <w:t>нформационные стенды, доски объявлений, расположенные в организациях здравоохранения, культуры, образования, социальной защиты, спорта и туризма, объектах торговли, отделениях связи; иных организаций – с разрешения руководителя соответствующей организации, учреждения на равн</w:t>
      </w:r>
      <w:r w:rsidR="0099475F">
        <w:rPr>
          <w:spacing w:val="-1"/>
          <w:sz w:val="30"/>
          <w:szCs w:val="30"/>
        </w:rPr>
        <w:t>ых условиях для всех кандидатов;</w:t>
      </w:r>
      <w:r w:rsidR="00C047BC" w:rsidRPr="00942A63">
        <w:rPr>
          <w:spacing w:val="-1"/>
          <w:sz w:val="30"/>
          <w:szCs w:val="30"/>
        </w:rPr>
        <w:t xml:space="preserve"> </w:t>
      </w:r>
    </w:p>
    <w:p w:rsidR="00C047BC" w:rsidRPr="00942A63" w:rsidRDefault="00DF2984" w:rsidP="00DF2984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ascii="PT Sans" w:hAnsi="PT Sans"/>
          <w:color w:val="222222"/>
          <w:sz w:val="30"/>
          <w:szCs w:val="30"/>
        </w:rPr>
      </w:pPr>
      <w:r>
        <w:rPr>
          <w:spacing w:val="-1"/>
          <w:sz w:val="30"/>
          <w:szCs w:val="30"/>
        </w:rPr>
        <w:t xml:space="preserve">  и</w:t>
      </w:r>
      <w:r w:rsidR="00C047BC" w:rsidRPr="00942A63">
        <w:rPr>
          <w:spacing w:val="-1"/>
          <w:sz w:val="30"/>
          <w:szCs w:val="30"/>
        </w:rPr>
        <w:t>нформационно-рекламные тумбы, стенды, доски объявлений на остановочных пунктах транспорта общего пользования</w:t>
      </w:r>
      <w:r w:rsidR="00C047BC" w:rsidRPr="00942A63">
        <w:rPr>
          <w:rFonts w:ascii="PT Sans" w:hAnsi="PT Sans"/>
          <w:color w:val="222222"/>
          <w:sz w:val="30"/>
          <w:szCs w:val="30"/>
        </w:rPr>
        <w:t>.</w:t>
      </w:r>
    </w:p>
    <w:p w:rsidR="00C047BC" w:rsidRPr="00942A63" w:rsidRDefault="00020CF7" w:rsidP="00020CF7">
      <w:pPr>
        <w:tabs>
          <w:tab w:val="left" w:pos="-5092"/>
          <w:tab w:val="left" w:pos="851"/>
        </w:tabs>
        <w:ind w:firstLine="567"/>
        <w:jc w:val="both"/>
        <w:rPr>
          <w:rStyle w:val="FontStyle16"/>
          <w:sz w:val="30"/>
          <w:szCs w:val="30"/>
        </w:rPr>
      </w:pPr>
      <w:r>
        <w:rPr>
          <w:rStyle w:val="FontStyle16"/>
          <w:sz w:val="30"/>
          <w:szCs w:val="30"/>
        </w:rPr>
        <w:t xml:space="preserve">    2. </w:t>
      </w:r>
      <w:r w:rsidR="00C047BC" w:rsidRPr="00942A63">
        <w:rPr>
          <w:rStyle w:val="FontStyle16"/>
          <w:sz w:val="30"/>
          <w:szCs w:val="30"/>
        </w:rPr>
        <w:t xml:space="preserve">Контроль за выполнением настоящего решения возложить на </w:t>
      </w:r>
      <w:r w:rsidR="00C047BC">
        <w:rPr>
          <w:rStyle w:val="FontStyle16"/>
          <w:sz w:val="30"/>
          <w:szCs w:val="30"/>
        </w:rPr>
        <w:t>заместителя председателя Бешенковичского райисполкома Заблоцкого Н.А.</w:t>
      </w:r>
      <w:r w:rsidR="00C047BC" w:rsidRPr="00942A63">
        <w:rPr>
          <w:rStyle w:val="FontStyle16"/>
          <w:sz w:val="30"/>
          <w:szCs w:val="30"/>
        </w:rPr>
        <w:t xml:space="preserve"> и начальни</w:t>
      </w:r>
      <w:r w:rsidR="00C047BC">
        <w:rPr>
          <w:rStyle w:val="FontStyle16"/>
          <w:sz w:val="30"/>
          <w:szCs w:val="30"/>
        </w:rPr>
        <w:t>ка отдела внутренних дел Бешенковичского райисполкома Рыбакова А.М.</w:t>
      </w:r>
    </w:p>
    <w:p w:rsidR="00C047BC" w:rsidRPr="00942A63" w:rsidRDefault="00020CF7" w:rsidP="00020CF7">
      <w:pPr>
        <w:tabs>
          <w:tab w:val="left" w:pos="-5092"/>
          <w:tab w:val="left" w:pos="851"/>
        </w:tabs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3. </w:t>
      </w:r>
      <w:r w:rsidR="00C047BC" w:rsidRPr="00942A63">
        <w:rPr>
          <w:sz w:val="30"/>
          <w:szCs w:val="30"/>
        </w:rPr>
        <w:t>Настоящее решение довести до сведения граждан путем размещения в</w:t>
      </w:r>
      <w:r w:rsidR="00C047BC">
        <w:rPr>
          <w:sz w:val="30"/>
          <w:szCs w:val="30"/>
        </w:rPr>
        <w:t xml:space="preserve"> районной газете «Зара»</w:t>
      </w:r>
      <w:r w:rsidR="00C047BC" w:rsidRPr="00942A63">
        <w:rPr>
          <w:sz w:val="30"/>
          <w:szCs w:val="30"/>
        </w:rPr>
        <w:t xml:space="preserve"> и на официальном сайте </w:t>
      </w:r>
      <w:r w:rsidR="00C047BC">
        <w:rPr>
          <w:sz w:val="30"/>
          <w:szCs w:val="30"/>
          <w:lang w:val="be-BY"/>
        </w:rPr>
        <w:t>Бешенковичского</w:t>
      </w:r>
      <w:r w:rsidR="00C047BC" w:rsidRPr="00942A63">
        <w:rPr>
          <w:sz w:val="30"/>
          <w:szCs w:val="30"/>
        </w:rPr>
        <w:t xml:space="preserve"> районного исполнительного комитета. </w:t>
      </w:r>
    </w:p>
    <w:p w:rsidR="00C047BC" w:rsidRPr="002533D7" w:rsidRDefault="00020CF7" w:rsidP="00575296">
      <w:pPr>
        <w:pStyle w:val="Style7"/>
        <w:widowControl/>
        <w:tabs>
          <w:tab w:val="left" w:pos="851"/>
        </w:tabs>
        <w:spacing w:line="322" w:lineRule="exact"/>
        <w:ind w:left="638" w:firstLine="0"/>
        <w:rPr>
          <w:sz w:val="30"/>
          <w:szCs w:val="30"/>
        </w:rPr>
      </w:pPr>
      <w:r>
        <w:rPr>
          <w:rStyle w:val="FontStyle16"/>
          <w:sz w:val="30"/>
          <w:szCs w:val="30"/>
        </w:rPr>
        <w:t xml:space="preserve">   4. </w:t>
      </w:r>
      <w:r w:rsidR="00C047BC">
        <w:rPr>
          <w:rStyle w:val="FontStyle16"/>
          <w:sz w:val="30"/>
          <w:szCs w:val="30"/>
        </w:rPr>
        <w:t xml:space="preserve"> </w:t>
      </w:r>
      <w:r w:rsidR="00C047BC" w:rsidRPr="00942A63">
        <w:rPr>
          <w:rStyle w:val="FontStyle16"/>
          <w:sz w:val="30"/>
          <w:szCs w:val="30"/>
        </w:rPr>
        <w:t>Настоящее решение вступает в силу со дня его принятия.</w:t>
      </w:r>
    </w:p>
    <w:p w:rsidR="00C047BC" w:rsidRPr="00EF49A7" w:rsidRDefault="00C047BC" w:rsidP="00C047BC">
      <w:pPr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А.А.Булавкин</w:t>
      </w:r>
      <w:r w:rsidRPr="00EF49A7">
        <w:rPr>
          <w:sz w:val="30"/>
          <w:szCs w:val="30"/>
        </w:rPr>
        <w:t xml:space="preserve"> </w:t>
      </w:r>
    </w:p>
    <w:p w:rsidR="00C047BC" w:rsidRDefault="00C047BC" w:rsidP="00C047BC">
      <w:pPr>
        <w:jc w:val="both"/>
        <w:rPr>
          <w:sz w:val="30"/>
          <w:szCs w:val="30"/>
        </w:rPr>
      </w:pPr>
      <w:r w:rsidRPr="00EF49A7">
        <w:rPr>
          <w:sz w:val="30"/>
          <w:szCs w:val="30"/>
        </w:rPr>
        <w:t>Управляющий делами</w:t>
      </w:r>
      <w:r w:rsidRPr="00EF49A7">
        <w:rPr>
          <w:sz w:val="30"/>
          <w:szCs w:val="30"/>
        </w:rPr>
        <w:tab/>
      </w:r>
      <w:r w:rsidRPr="00EF49A7">
        <w:rPr>
          <w:sz w:val="30"/>
          <w:szCs w:val="30"/>
        </w:rPr>
        <w:tab/>
      </w:r>
      <w:r w:rsidRPr="00EF49A7">
        <w:rPr>
          <w:sz w:val="30"/>
          <w:szCs w:val="30"/>
        </w:rPr>
        <w:tab/>
      </w:r>
      <w:r w:rsidRPr="00EF49A7">
        <w:rPr>
          <w:sz w:val="30"/>
          <w:szCs w:val="30"/>
        </w:rPr>
        <w:tab/>
      </w:r>
      <w:r w:rsidRPr="00EF49A7">
        <w:rPr>
          <w:sz w:val="30"/>
          <w:szCs w:val="30"/>
        </w:rPr>
        <w:tab/>
      </w:r>
      <w:r w:rsidRPr="00EF49A7">
        <w:rPr>
          <w:sz w:val="30"/>
          <w:szCs w:val="30"/>
        </w:rPr>
        <w:tab/>
        <w:t>С.А.Реутский</w:t>
      </w:r>
    </w:p>
    <w:p w:rsidR="0099475F" w:rsidRPr="0099475F" w:rsidRDefault="0099475F" w:rsidP="0099475F">
      <w:pPr>
        <w:jc w:val="both"/>
        <w:rPr>
          <w:sz w:val="30"/>
          <w:szCs w:val="30"/>
        </w:rPr>
      </w:pPr>
      <w:r w:rsidRPr="0099475F">
        <w:rPr>
          <w:sz w:val="30"/>
          <w:szCs w:val="30"/>
        </w:rPr>
        <w:t>СОГЛАСОВАНО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99475F" w:rsidRPr="0099475F" w:rsidTr="007B68D8">
        <w:tc>
          <w:tcPr>
            <w:tcW w:w="4644" w:type="dxa"/>
          </w:tcPr>
          <w:p w:rsidR="0099475F" w:rsidRPr="0099475F" w:rsidRDefault="0099475F" w:rsidP="0057529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9475F">
              <w:rPr>
                <w:sz w:val="30"/>
                <w:szCs w:val="30"/>
              </w:rPr>
              <w:t>Окружная избирательная комиссия Лепельского избирательного округа № 23 по выборам депутата Палаты представителей Национального собрания Республики Беларусь седьмого созыва</w:t>
            </w:r>
          </w:p>
        </w:tc>
      </w:tr>
    </w:tbl>
    <w:p w:rsidR="00D5664D" w:rsidRPr="00C047BC" w:rsidRDefault="0099475F" w:rsidP="00C047BC">
      <w:pPr>
        <w:jc w:val="both"/>
        <w:rPr>
          <w:sz w:val="18"/>
          <w:szCs w:val="18"/>
        </w:rPr>
      </w:pPr>
      <w:r>
        <w:rPr>
          <w:sz w:val="18"/>
          <w:szCs w:val="18"/>
        </w:rPr>
        <w:t>Божедомова 651</w:t>
      </w:r>
      <w:r w:rsidR="00C047BC">
        <w:rPr>
          <w:sz w:val="18"/>
          <w:szCs w:val="18"/>
        </w:rPr>
        <w:t>21</w:t>
      </w:r>
    </w:p>
    <w:sectPr w:rsidR="00D5664D" w:rsidRPr="00C047BC" w:rsidSect="004D3608">
      <w:headerReference w:type="even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1CD" w:rsidRDefault="001331CD" w:rsidP="00C047BC">
      <w:r>
        <w:separator/>
      </w:r>
    </w:p>
  </w:endnote>
  <w:endnote w:type="continuationSeparator" w:id="0">
    <w:p w:rsidR="001331CD" w:rsidRDefault="001331CD" w:rsidP="00C0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1CD" w:rsidRDefault="001331CD" w:rsidP="00C047BC">
      <w:r>
        <w:separator/>
      </w:r>
    </w:p>
  </w:footnote>
  <w:footnote w:type="continuationSeparator" w:id="0">
    <w:p w:rsidR="001331CD" w:rsidRDefault="001331CD" w:rsidP="00C04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434" w:rsidRDefault="00C61E13" w:rsidP="000164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6434" w:rsidRDefault="001331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D4F28"/>
    <w:multiLevelType w:val="hybridMultilevel"/>
    <w:tmpl w:val="7FAC866C"/>
    <w:lvl w:ilvl="0" w:tplc="0FC432E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B5364C3"/>
    <w:multiLevelType w:val="multilevel"/>
    <w:tmpl w:val="D91CA502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42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36" w:hanging="2160"/>
      </w:pPr>
      <w:rPr>
        <w:rFonts w:hint="default"/>
      </w:rPr>
    </w:lvl>
  </w:abstractNum>
  <w:abstractNum w:abstractNumId="2">
    <w:nsid w:val="7BFF3E8F"/>
    <w:multiLevelType w:val="hybridMultilevel"/>
    <w:tmpl w:val="F0825B5E"/>
    <w:lvl w:ilvl="0" w:tplc="EC2CEA3E">
      <w:start w:val="1"/>
      <w:numFmt w:val="decimal"/>
      <w:lvlText w:val="%1."/>
      <w:lvlJc w:val="left"/>
      <w:pPr>
        <w:ind w:left="1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7" w:hanging="360"/>
      </w:pPr>
    </w:lvl>
    <w:lvl w:ilvl="2" w:tplc="0419001B" w:tentative="1">
      <w:start w:val="1"/>
      <w:numFmt w:val="lowerRoman"/>
      <w:lvlText w:val="%3."/>
      <w:lvlJc w:val="right"/>
      <w:pPr>
        <w:ind w:left="2697" w:hanging="180"/>
      </w:pPr>
    </w:lvl>
    <w:lvl w:ilvl="3" w:tplc="0419000F" w:tentative="1">
      <w:start w:val="1"/>
      <w:numFmt w:val="decimal"/>
      <w:lvlText w:val="%4."/>
      <w:lvlJc w:val="left"/>
      <w:pPr>
        <w:ind w:left="3417" w:hanging="360"/>
      </w:pPr>
    </w:lvl>
    <w:lvl w:ilvl="4" w:tplc="04190019" w:tentative="1">
      <w:start w:val="1"/>
      <w:numFmt w:val="lowerLetter"/>
      <w:lvlText w:val="%5."/>
      <w:lvlJc w:val="left"/>
      <w:pPr>
        <w:ind w:left="4137" w:hanging="360"/>
      </w:pPr>
    </w:lvl>
    <w:lvl w:ilvl="5" w:tplc="0419001B" w:tentative="1">
      <w:start w:val="1"/>
      <w:numFmt w:val="lowerRoman"/>
      <w:lvlText w:val="%6."/>
      <w:lvlJc w:val="right"/>
      <w:pPr>
        <w:ind w:left="4857" w:hanging="180"/>
      </w:pPr>
    </w:lvl>
    <w:lvl w:ilvl="6" w:tplc="0419000F" w:tentative="1">
      <w:start w:val="1"/>
      <w:numFmt w:val="decimal"/>
      <w:lvlText w:val="%7."/>
      <w:lvlJc w:val="left"/>
      <w:pPr>
        <w:ind w:left="5577" w:hanging="360"/>
      </w:pPr>
    </w:lvl>
    <w:lvl w:ilvl="7" w:tplc="04190019" w:tentative="1">
      <w:start w:val="1"/>
      <w:numFmt w:val="lowerLetter"/>
      <w:lvlText w:val="%8."/>
      <w:lvlJc w:val="left"/>
      <w:pPr>
        <w:ind w:left="6297" w:hanging="360"/>
      </w:pPr>
    </w:lvl>
    <w:lvl w:ilvl="8" w:tplc="0419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3">
    <w:nsid w:val="7F693F62"/>
    <w:multiLevelType w:val="hybridMultilevel"/>
    <w:tmpl w:val="714C104A"/>
    <w:lvl w:ilvl="0" w:tplc="A41C4384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EA"/>
    <w:rsid w:val="00000326"/>
    <w:rsid w:val="000017B3"/>
    <w:rsid w:val="00004052"/>
    <w:rsid w:val="00015DFD"/>
    <w:rsid w:val="00016731"/>
    <w:rsid w:val="00020CF7"/>
    <w:rsid w:val="00030E9E"/>
    <w:rsid w:val="00032438"/>
    <w:rsid w:val="00040532"/>
    <w:rsid w:val="00040730"/>
    <w:rsid w:val="00044CAE"/>
    <w:rsid w:val="00050DA1"/>
    <w:rsid w:val="000553FC"/>
    <w:rsid w:val="00060798"/>
    <w:rsid w:val="000669CD"/>
    <w:rsid w:val="0007378E"/>
    <w:rsid w:val="00086361"/>
    <w:rsid w:val="000868B1"/>
    <w:rsid w:val="00093F77"/>
    <w:rsid w:val="000A0C2B"/>
    <w:rsid w:val="000A668F"/>
    <w:rsid w:val="000B27DA"/>
    <w:rsid w:val="000B6367"/>
    <w:rsid w:val="000C012A"/>
    <w:rsid w:val="000C71A9"/>
    <w:rsid w:val="000D5402"/>
    <w:rsid w:val="000D7AF1"/>
    <w:rsid w:val="000E1044"/>
    <w:rsid w:val="000E20A4"/>
    <w:rsid w:val="000E4019"/>
    <w:rsid w:val="000F0783"/>
    <w:rsid w:val="000F2BB9"/>
    <w:rsid w:val="000F2E43"/>
    <w:rsid w:val="000F2EA4"/>
    <w:rsid w:val="001012FE"/>
    <w:rsid w:val="00112EA4"/>
    <w:rsid w:val="00132C28"/>
    <w:rsid w:val="001331CD"/>
    <w:rsid w:val="00134F6C"/>
    <w:rsid w:val="00165323"/>
    <w:rsid w:val="0017558B"/>
    <w:rsid w:val="00184089"/>
    <w:rsid w:val="00190689"/>
    <w:rsid w:val="0019360A"/>
    <w:rsid w:val="001A3164"/>
    <w:rsid w:val="001B1905"/>
    <w:rsid w:val="001B40BE"/>
    <w:rsid w:val="001B448D"/>
    <w:rsid w:val="001C5D67"/>
    <w:rsid w:val="001C5DFA"/>
    <w:rsid w:val="001D0E67"/>
    <w:rsid w:val="001D4CD5"/>
    <w:rsid w:val="001D778D"/>
    <w:rsid w:val="001E287D"/>
    <w:rsid w:val="001E3572"/>
    <w:rsid w:val="001E79B4"/>
    <w:rsid w:val="001F3114"/>
    <w:rsid w:val="001F6D58"/>
    <w:rsid w:val="00205C4A"/>
    <w:rsid w:val="00214BFE"/>
    <w:rsid w:val="00214DEF"/>
    <w:rsid w:val="0022055B"/>
    <w:rsid w:val="0022153A"/>
    <w:rsid w:val="0023782A"/>
    <w:rsid w:val="00240987"/>
    <w:rsid w:val="00243ECD"/>
    <w:rsid w:val="0024699A"/>
    <w:rsid w:val="002540DB"/>
    <w:rsid w:val="00261EF4"/>
    <w:rsid w:val="0026568D"/>
    <w:rsid w:val="0027004A"/>
    <w:rsid w:val="00275329"/>
    <w:rsid w:val="00285136"/>
    <w:rsid w:val="0029177A"/>
    <w:rsid w:val="00295865"/>
    <w:rsid w:val="002A54CC"/>
    <w:rsid w:val="002A5CBA"/>
    <w:rsid w:val="002C53BD"/>
    <w:rsid w:val="002C7367"/>
    <w:rsid w:val="002D0907"/>
    <w:rsid w:val="002E3C63"/>
    <w:rsid w:val="002F37B0"/>
    <w:rsid w:val="002F3844"/>
    <w:rsid w:val="00305CBB"/>
    <w:rsid w:val="00311C8A"/>
    <w:rsid w:val="003121AC"/>
    <w:rsid w:val="003121E2"/>
    <w:rsid w:val="00317586"/>
    <w:rsid w:val="00317630"/>
    <w:rsid w:val="00321854"/>
    <w:rsid w:val="00323243"/>
    <w:rsid w:val="0032453C"/>
    <w:rsid w:val="003272AB"/>
    <w:rsid w:val="00335C33"/>
    <w:rsid w:val="00335E9C"/>
    <w:rsid w:val="00336539"/>
    <w:rsid w:val="00340E90"/>
    <w:rsid w:val="003479C4"/>
    <w:rsid w:val="0035519D"/>
    <w:rsid w:val="00356CA0"/>
    <w:rsid w:val="00360960"/>
    <w:rsid w:val="0036511B"/>
    <w:rsid w:val="0037056D"/>
    <w:rsid w:val="00370BEA"/>
    <w:rsid w:val="00372F4E"/>
    <w:rsid w:val="003752AD"/>
    <w:rsid w:val="003837BA"/>
    <w:rsid w:val="00383FF2"/>
    <w:rsid w:val="00385058"/>
    <w:rsid w:val="00386942"/>
    <w:rsid w:val="00390C89"/>
    <w:rsid w:val="0039462A"/>
    <w:rsid w:val="003A1066"/>
    <w:rsid w:val="003A178E"/>
    <w:rsid w:val="003A38E7"/>
    <w:rsid w:val="003A7435"/>
    <w:rsid w:val="003A7D91"/>
    <w:rsid w:val="003B0309"/>
    <w:rsid w:val="003B0F70"/>
    <w:rsid w:val="003B3F4E"/>
    <w:rsid w:val="003B6360"/>
    <w:rsid w:val="003B6C0F"/>
    <w:rsid w:val="003C08B7"/>
    <w:rsid w:val="003D4C10"/>
    <w:rsid w:val="003E3431"/>
    <w:rsid w:val="003E4928"/>
    <w:rsid w:val="003E4EEA"/>
    <w:rsid w:val="003F1856"/>
    <w:rsid w:val="003F6562"/>
    <w:rsid w:val="003F75A5"/>
    <w:rsid w:val="0040142F"/>
    <w:rsid w:val="00404527"/>
    <w:rsid w:val="0040787A"/>
    <w:rsid w:val="00410C09"/>
    <w:rsid w:val="00416514"/>
    <w:rsid w:val="00425648"/>
    <w:rsid w:val="004316C4"/>
    <w:rsid w:val="00431C2D"/>
    <w:rsid w:val="00446D4E"/>
    <w:rsid w:val="004514E7"/>
    <w:rsid w:val="00455C94"/>
    <w:rsid w:val="00462691"/>
    <w:rsid w:val="004650A3"/>
    <w:rsid w:val="00471CD5"/>
    <w:rsid w:val="00473AEC"/>
    <w:rsid w:val="00475A55"/>
    <w:rsid w:val="00480B9A"/>
    <w:rsid w:val="00490E7B"/>
    <w:rsid w:val="00491F73"/>
    <w:rsid w:val="004A48C6"/>
    <w:rsid w:val="004A5A50"/>
    <w:rsid w:val="004B0224"/>
    <w:rsid w:val="004B6EFE"/>
    <w:rsid w:val="004C1822"/>
    <w:rsid w:val="004C574B"/>
    <w:rsid w:val="004D5619"/>
    <w:rsid w:val="004E2257"/>
    <w:rsid w:val="004F4FE8"/>
    <w:rsid w:val="00505BF8"/>
    <w:rsid w:val="0050636E"/>
    <w:rsid w:val="00511613"/>
    <w:rsid w:val="005156BB"/>
    <w:rsid w:val="005201F4"/>
    <w:rsid w:val="005259B2"/>
    <w:rsid w:val="00530C41"/>
    <w:rsid w:val="00534A90"/>
    <w:rsid w:val="0054006B"/>
    <w:rsid w:val="0054665C"/>
    <w:rsid w:val="00547E4A"/>
    <w:rsid w:val="00550E36"/>
    <w:rsid w:val="00560524"/>
    <w:rsid w:val="0056676F"/>
    <w:rsid w:val="00567B50"/>
    <w:rsid w:val="00572DF0"/>
    <w:rsid w:val="00575296"/>
    <w:rsid w:val="005928BD"/>
    <w:rsid w:val="00592E59"/>
    <w:rsid w:val="00594F41"/>
    <w:rsid w:val="005A1217"/>
    <w:rsid w:val="005A78CA"/>
    <w:rsid w:val="005B03B8"/>
    <w:rsid w:val="005B10FA"/>
    <w:rsid w:val="005C13EE"/>
    <w:rsid w:val="005C2596"/>
    <w:rsid w:val="005C259C"/>
    <w:rsid w:val="005D1CE3"/>
    <w:rsid w:val="005D59B9"/>
    <w:rsid w:val="005D6C40"/>
    <w:rsid w:val="005D6E28"/>
    <w:rsid w:val="005E460F"/>
    <w:rsid w:val="005E7850"/>
    <w:rsid w:val="005F20BD"/>
    <w:rsid w:val="00602B15"/>
    <w:rsid w:val="00606A58"/>
    <w:rsid w:val="00606D72"/>
    <w:rsid w:val="00615058"/>
    <w:rsid w:val="0061595D"/>
    <w:rsid w:val="0061634D"/>
    <w:rsid w:val="006171FB"/>
    <w:rsid w:val="00633A9F"/>
    <w:rsid w:val="00634686"/>
    <w:rsid w:val="00641C54"/>
    <w:rsid w:val="00646368"/>
    <w:rsid w:val="0064745C"/>
    <w:rsid w:val="00647C87"/>
    <w:rsid w:val="0065109E"/>
    <w:rsid w:val="00653B83"/>
    <w:rsid w:val="00654F3A"/>
    <w:rsid w:val="006600B4"/>
    <w:rsid w:val="00660E0A"/>
    <w:rsid w:val="00670FD7"/>
    <w:rsid w:val="00673ACF"/>
    <w:rsid w:val="0067568D"/>
    <w:rsid w:val="00680013"/>
    <w:rsid w:val="0068735E"/>
    <w:rsid w:val="006946B5"/>
    <w:rsid w:val="00696E8E"/>
    <w:rsid w:val="00697AC7"/>
    <w:rsid w:val="006A1843"/>
    <w:rsid w:val="006A3878"/>
    <w:rsid w:val="006A62AB"/>
    <w:rsid w:val="006A6D7A"/>
    <w:rsid w:val="006C1633"/>
    <w:rsid w:val="006C516F"/>
    <w:rsid w:val="006D0C48"/>
    <w:rsid w:val="006D4986"/>
    <w:rsid w:val="006D53B6"/>
    <w:rsid w:val="006E0FDF"/>
    <w:rsid w:val="006E325D"/>
    <w:rsid w:val="006F0C87"/>
    <w:rsid w:val="006F16BE"/>
    <w:rsid w:val="006F2923"/>
    <w:rsid w:val="006F6DE9"/>
    <w:rsid w:val="00700B00"/>
    <w:rsid w:val="00707CAB"/>
    <w:rsid w:val="00710E83"/>
    <w:rsid w:val="00712AF1"/>
    <w:rsid w:val="00713119"/>
    <w:rsid w:val="0071607E"/>
    <w:rsid w:val="00716964"/>
    <w:rsid w:val="007241C5"/>
    <w:rsid w:val="00731B6F"/>
    <w:rsid w:val="0073784E"/>
    <w:rsid w:val="0074111D"/>
    <w:rsid w:val="00742B19"/>
    <w:rsid w:val="007449B2"/>
    <w:rsid w:val="00744CCB"/>
    <w:rsid w:val="007517B4"/>
    <w:rsid w:val="00761EFB"/>
    <w:rsid w:val="0076333C"/>
    <w:rsid w:val="007641BE"/>
    <w:rsid w:val="007653BC"/>
    <w:rsid w:val="00766559"/>
    <w:rsid w:val="00771915"/>
    <w:rsid w:val="00772B5E"/>
    <w:rsid w:val="007757B8"/>
    <w:rsid w:val="00775A76"/>
    <w:rsid w:val="00780E25"/>
    <w:rsid w:val="007851A4"/>
    <w:rsid w:val="00786691"/>
    <w:rsid w:val="00792AF5"/>
    <w:rsid w:val="007955EA"/>
    <w:rsid w:val="00795C7F"/>
    <w:rsid w:val="007A4993"/>
    <w:rsid w:val="007A78F8"/>
    <w:rsid w:val="007B32F5"/>
    <w:rsid w:val="007B767E"/>
    <w:rsid w:val="007C2089"/>
    <w:rsid w:val="007C2BE8"/>
    <w:rsid w:val="007D200A"/>
    <w:rsid w:val="007D4CBB"/>
    <w:rsid w:val="007D52BC"/>
    <w:rsid w:val="007D6627"/>
    <w:rsid w:val="007E212C"/>
    <w:rsid w:val="007F1A0F"/>
    <w:rsid w:val="007F41DC"/>
    <w:rsid w:val="007F43E5"/>
    <w:rsid w:val="00801C4C"/>
    <w:rsid w:val="00805240"/>
    <w:rsid w:val="008245CA"/>
    <w:rsid w:val="008356B1"/>
    <w:rsid w:val="00837F94"/>
    <w:rsid w:val="008401F1"/>
    <w:rsid w:val="008440C0"/>
    <w:rsid w:val="00846F4A"/>
    <w:rsid w:val="00850300"/>
    <w:rsid w:val="0085365C"/>
    <w:rsid w:val="00855F55"/>
    <w:rsid w:val="00864446"/>
    <w:rsid w:val="00870308"/>
    <w:rsid w:val="00877329"/>
    <w:rsid w:val="00884C60"/>
    <w:rsid w:val="0088648F"/>
    <w:rsid w:val="008905F3"/>
    <w:rsid w:val="00894236"/>
    <w:rsid w:val="00894B51"/>
    <w:rsid w:val="00895CD1"/>
    <w:rsid w:val="00897600"/>
    <w:rsid w:val="00897F82"/>
    <w:rsid w:val="008A3C3E"/>
    <w:rsid w:val="008B09D1"/>
    <w:rsid w:val="008B2D4D"/>
    <w:rsid w:val="008B409A"/>
    <w:rsid w:val="008B55E2"/>
    <w:rsid w:val="008B5A60"/>
    <w:rsid w:val="008C5263"/>
    <w:rsid w:val="008C7621"/>
    <w:rsid w:val="008D0955"/>
    <w:rsid w:val="008E1D0C"/>
    <w:rsid w:val="008E2D81"/>
    <w:rsid w:val="008F18A3"/>
    <w:rsid w:val="00901B1A"/>
    <w:rsid w:val="00905A06"/>
    <w:rsid w:val="00911B2B"/>
    <w:rsid w:val="00913692"/>
    <w:rsid w:val="00920A20"/>
    <w:rsid w:val="00934643"/>
    <w:rsid w:val="0093739B"/>
    <w:rsid w:val="00943769"/>
    <w:rsid w:val="00944329"/>
    <w:rsid w:val="00946516"/>
    <w:rsid w:val="00950081"/>
    <w:rsid w:val="00953C41"/>
    <w:rsid w:val="009548BF"/>
    <w:rsid w:val="00956421"/>
    <w:rsid w:val="00965267"/>
    <w:rsid w:val="009700EE"/>
    <w:rsid w:val="00975A59"/>
    <w:rsid w:val="0098595F"/>
    <w:rsid w:val="0099475F"/>
    <w:rsid w:val="009970AC"/>
    <w:rsid w:val="009C673D"/>
    <w:rsid w:val="009C6EE1"/>
    <w:rsid w:val="009D3FF7"/>
    <w:rsid w:val="009D7E36"/>
    <w:rsid w:val="009E3DB3"/>
    <w:rsid w:val="009F50E5"/>
    <w:rsid w:val="009F6F26"/>
    <w:rsid w:val="009F708B"/>
    <w:rsid w:val="00A00EB1"/>
    <w:rsid w:val="00A1105D"/>
    <w:rsid w:val="00A12F6F"/>
    <w:rsid w:val="00A15CC1"/>
    <w:rsid w:val="00A16995"/>
    <w:rsid w:val="00A31039"/>
    <w:rsid w:val="00A3587E"/>
    <w:rsid w:val="00A37D26"/>
    <w:rsid w:val="00A4059E"/>
    <w:rsid w:val="00A45900"/>
    <w:rsid w:val="00A656CD"/>
    <w:rsid w:val="00A677E2"/>
    <w:rsid w:val="00A819DF"/>
    <w:rsid w:val="00A83CF0"/>
    <w:rsid w:val="00A9059A"/>
    <w:rsid w:val="00A92FA2"/>
    <w:rsid w:val="00A97F7B"/>
    <w:rsid w:val="00AA360C"/>
    <w:rsid w:val="00AB13B8"/>
    <w:rsid w:val="00AB2CFB"/>
    <w:rsid w:val="00AB79D0"/>
    <w:rsid w:val="00AC03F0"/>
    <w:rsid w:val="00AC6ADF"/>
    <w:rsid w:val="00AD1B72"/>
    <w:rsid w:val="00AE1E34"/>
    <w:rsid w:val="00AE7F41"/>
    <w:rsid w:val="00AF2B8E"/>
    <w:rsid w:val="00AF5A65"/>
    <w:rsid w:val="00B03F6A"/>
    <w:rsid w:val="00B04EC1"/>
    <w:rsid w:val="00B2457B"/>
    <w:rsid w:val="00B32CF8"/>
    <w:rsid w:val="00B3500C"/>
    <w:rsid w:val="00B52F6C"/>
    <w:rsid w:val="00B56405"/>
    <w:rsid w:val="00B61EBD"/>
    <w:rsid w:val="00B630C1"/>
    <w:rsid w:val="00B64BB1"/>
    <w:rsid w:val="00B64F10"/>
    <w:rsid w:val="00B70E18"/>
    <w:rsid w:val="00B73B43"/>
    <w:rsid w:val="00B75739"/>
    <w:rsid w:val="00B76AB1"/>
    <w:rsid w:val="00B77046"/>
    <w:rsid w:val="00B948FB"/>
    <w:rsid w:val="00B954CE"/>
    <w:rsid w:val="00B95AFD"/>
    <w:rsid w:val="00B970A6"/>
    <w:rsid w:val="00BA114F"/>
    <w:rsid w:val="00BA18C0"/>
    <w:rsid w:val="00BA1A63"/>
    <w:rsid w:val="00BA6718"/>
    <w:rsid w:val="00BB27EC"/>
    <w:rsid w:val="00BC133A"/>
    <w:rsid w:val="00BC403B"/>
    <w:rsid w:val="00BE1DAB"/>
    <w:rsid w:val="00BE4013"/>
    <w:rsid w:val="00BE5229"/>
    <w:rsid w:val="00BE7017"/>
    <w:rsid w:val="00BF4F27"/>
    <w:rsid w:val="00C047BC"/>
    <w:rsid w:val="00C06333"/>
    <w:rsid w:val="00C2172A"/>
    <w:rsid w:val="00C276D5"/>
    <w:rsid w:val="00C307F0"/>
    <w:rsid w:val="00C347FD"/>
    <w:rsid w:val="00C4352F"/>
    <w:rsid w:val="00C50C4D"/>
    <w:rsid w:val="00C61E13"/>
    <w:rsid w:val="00C6693D"/>
    <w:rsid w:val="00C66B07"/>
    <w:rsid w:val="00C72D0B"/>
    <w:rsid w:val="00C733BF"/>
    <w:rsid w:val="00C746EF"/>
    <w:rsid w:val="00C74821"/>
    <w:rsid w:val="00C75F86"/>
    <w:rsid w:val="00C76A29"/>
    <w:rsid w:val="00C80CC4"/>
    <w:rsid w:val="00C80F48"/>
    <w:rsid w:val="00C851F2"/>
    <w:rsid w:val="00C924EA"/>
    <w:rsid w:val="00C9430D"/>
    <w:rsid w:val="00C94ADA"/>
    <w:rsid w:val="00CA1358"/>
    <w:rsid w:val="00CA2DD3"/>
    <w:rsid w:val="00CB1542"/>
    <w:rsid w:val="00CB2BE5"/>
    <w:rsid w:val="00CB31E6"/>
    <w:rsid w:val="00CC19F0"/>
    <w:rsid w:val="00CC3D16"/>
    <w:rsid w:val="00CD103E"/>
    <w:rsid w:val="00CD1098"/>
    <w:rsid w:val="00CD251B"/>
    <w:rsid w:val="00CD3FB8"/>
    <w:rsid w:val="00CE4C98"/>
    <w:rsid w:val="00CE6A00"/>
    <w:rsid w:val="00CF017E"/>
    <w:rsid w:val="00CF7C19"/>
    <w:rsid w:val="00D00C1C"/>
    <w:rsid w:val="00D04B7C"/>
    <w:rsid w:val="00D10E4B"/>
    <w:rsid w:val="00D14238"/>
    <w:rsid w:val="00D1553C"/>
    <w:rsid w:val="00D2558B"/>
    <w:rsid w:val="00D25C84"/>
    <w:rsid w:val="00D34D6B"/>
    <w:rsid w:val="00D44C8E"/>
    <w:rsid w:val="00D50070"/>
    <w:rsid w:val="00D55C68"/>
    <w:rsid w:val="00D5664D"/>
    <w:rsid w:val="00D62365"/>
    <w:rsid w:val="00D641CA"/>
    <w:rsid w:val="00D65B10"/>
    <w:rsid w:val="00D66DAF"/>
    <w:rsid w:val="00D71C21"/>
    <w:rsid w:val="00D8090A"/>
    <w:rsid w:val="00D816FB"/>
    <w:rsid w:val="00D906E7"/>
    <w:rsid w:val="00D9175B"/>
    <w:rsid w:val="00D92427"/>
    <w:rsid w:val="00DA004C"/>
    <w:rsid w:val="00DA337A"/>
    <w:rsid w:val="00DA35BB"/>
    <w:rsid w:val="00DA4446"/>
    <w:rsid w:val="00DA4B2B"/>
    <w:rsid w:val="00DA7B71"/>
    <w:rsid w:val="00DB05EB"/>
    <w:rsid w:val="00DC08EA"/>
    <w:rsid w:val="00DC4485"/>
    <w:rsid w:val="00DC4F0E"/>
    <w:rsid w:val="00DD02E8"/>
    <w:rsid w:val="00DD10A3"/>
    <w:rsid w:val="00DD30A1"/>
    <w:rsid w:val="00DF12B0"/>
    <w:rsid w:val="00DF2984"/>
    <w:rsid w:val="00DF3CDF"/>
    <w:rsid w:val="00E00457"/>
    <w:rsid w:val="00E0396D"/>
    <w:rsid w:val="00E03D82"/>
    <w:rsid w:val="00E06332"/>
    <w:rsid w:val="00E0764C"/>
    <w:rsid w:val="00E14981"/>
    <w:rsid w:val="00E17C43"/>
    <w:rsid w:val="00E24791"/>
    <w:rsid w:val="00E27C54"/>
    <w:rsid w:val="00E36D8C"/>
    <w:rsid w:val="00E37772"/>
    <w:rsid w:val="00E41F44"/>
    <w:rsid w:val="00E46F42"/>
    <w:rsid w:val="00E51801"/>
    <w:rsid w:val="00E613D0"/>
    <w:rsid w:val="00E6674B"/>
    <w:rsid w:val="00E67468"/>
    <w:rsid w:val="00E70DEF"/>
    <w:rsid w:val="00E80631"/>
    <w:rsid w:val="00E8096E"/>
    <w:rsid w:val="00E80E40"/>
    <w:rsid w:val="00E821B3"/>
    <w:rsid w:val="00E834F6"/>
    <w:rsid w:val="00E97E0C"/>
    <w:rsid w:val="00EA1875"/>
    <w:rsid w:val="00EB227A"/>
    <w:rsid w:val="00EC0826"/>
    <w:rsid w:val="00EC14C3"/>
    <w:rsid w:val="00EC5FA0"/>
    <w:rsid w:val="00EC7883"/>
    <w:rsid w:val="00ED1FE7"/>
    <w:rsid w:val="00ED5927"/>
    <w:rsid w:val="00EE3155"/>
    <w:rsid w:val="00F00667"/>
    <w:rsid w:val="00F014FB"/>
    <w:rsid w:val="00F04FB4"/>
    <w:rsid w:val="00F0579C"/>
    <w:rsid w:val="00F069DC"/>
    <w:rsid w:val="00F10731"/>
    <w:rsid w:val="00F1685D"/>
    <w:rsid w:val="00F34830"/>
    <w:rsid w:val="00F364C3"/>
    <w:rsid w:val="00F366DE"/>
    <w:rsid w:val="00F43353"/>
    <w:rsid w:val="00F55E08"/>
    <w:rsid w:val="00F634D7"/>
    <w:rsid w:val="00F66741"/>
    <w:rsid w:val="00F757BE"/>
    <w:rsid w:val="00F82074"/>
    <w:rsid w:val="00F83C25"/>
    <w:rsid w:val="00F87ACC"/>
    <w:rsid w:val="00F9580F"/>
    <w:rsid w:val="00F95B65"/>
    <w:rsid w:val="00F960D4"/>
    <w:rsid w:val="00FA3F59"/>
    <w:rsid w:val="00FB26D9"/>
    <w:rsid w:val="00FC330A"/>
    <w:rsid w:val="00FC5F24"/>
    <w:rsid w:val="00FD2ED3"/>
    <w:rsid w:val="00FE0607"/>
    <w:rsid w:val="00FE49EC"/>
    <w:rsid w:val="00FF1300"/>
    <w:rsid w:val="00FF1469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7B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7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047B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047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C047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047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047BC"/>
  </w:style>
  <w:style w:type="table" w:styleId="a8">
    <w:name w:val="Table Grid"/>
    <w:basedOn w:val="a1"/>
    <w:uiPriority w:val="59"/>
    <w:rsid w:val="00C04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047BC"/>
    <w:pPr>
      <w:ind w:left="720"/>
      <w:contextualSpacing/>
    </w:pPr>
  </w:style>
  <w:style w:type="paragraph" w:customStyle="1" w:styleId="Style8">
    <w:name w:val="Style8"/>
    <w:basedOn w:val="a"/>
    <w:rsid w:val="00C047BC"/>
    <w:pPr>
      <w:widowControl w:val="0"/>
      <w:autoSpaceDE w:val="0"/>
      <w:autoSpaceDN w:val="0"/>
      <w:adjustRightInd w:val="0"/>
      <w:spacing w:line="326" w:lineRule="exact"/>
      <w:ind w:firstLine="691"/>
    </w:pPr>
  </w:style>
  <w:style w:type="character" w:customStyle="1" w:styleId="FontStyle16">
    <w:name w:val="Font Style16"/>
    <w:basedOn w:val="a0"/>
    <w:rsid w:val="00C047BC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C047BC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7">
    <w:name w:val="Style7"/>
    <w:basedOn w:val="a"/>
    <w:rsid w:val="00C047BC"/>
    <w:pPr>
      <w:widowControl w:val="0"/>
      <w:autoSpaceDE w:val="0"/>
      <w:autoSpaceDN w:val="0"/>
      <w:adjustRightInd w:val="0"/>
      <w:spacing w:line="324" w:lineRule="exact"/>
      <w:ind w:firstLine="672"/>
      <w:jc w:val="both"/>
    </w:pPr>
  </w:style>
  <w:style w:type="character" w:customStyle="1" w:styleId="FontStyle19">
    <w:name w:val="Font Style19"/>
    <w:rsid w:val="00C047BC"/>
    <w:rPr>
      <w:rFonts w:ascii="Times New Roman" w:hAnsi="Times New Roman" w:cs="Times New Roman"/>
      <w:sz w:val="26"/>
      <w:szCs w:val="26"/>
    </w:rPr>
  </w:style>
  <w:style w:type="paragraph" w:styleId="aa">
    <w:name w:val="footer"/>
    <w:basedOn w:val="a"/>
    <w:link w:val="ab"/>
    <w:uiPriority w:val="99"/>
    <w:unhideWhenUsed/>
    <w:rsid w:val="00C047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47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7B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7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047B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047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C047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047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047BC"/>
  </w:style>
  <w:style w:type="table" w:styleId="a8">
    <w:name w:val="Table Grid"/>
    <w:basedOn w:val="a1"/>
    <w:uiPriority w:val="59"/>
    <w:rsid w:val="00C04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047BC"/>
    <w:pPr>
      <w:ind w:left="720"/>
      <w:contextualSpacing/>
    </w:pPr>
  </w:style>
  <w:style w:type="paragraph" w:customStyle="1" w:styleId="Style8">
    <w:name w:val="Style8"/>
    <w:basedOn w:val="a"/>
    <w:rsid w:val="00C047BC"/>
    <w:pPr>
      <w:widowControl w:val="0"/>
      <w:autoSpaceDE w:val="0"/>
      <w:autoSpaceDN w:val="0"/>
      <w:adjustRightInd w:val="0"/>
      <w:spacing w:line="326" w:lineRule="exact"/>
      <w:ind w:firstLine="691"/>
    </w:pPr>
  </w:style>
  <w:style w:type="character" w:customStyle="1" w:styleId="FontStyle16">
    <w:name w:val="Font Style16"/>
    <w:basedOn w:val="a0"/>
    <w:rsid w:val="00C047BC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C047BC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7">
    <w:name w:val="Style7"/>
    <w:basedOn w:val="a"/>
    <w:rsid w:val="00C047BC"/>
    <w:pPr>
      <w:widowControl w:val="0"/>
      <w:autoSpaceDE w:val="0"/>
      <w:autoSpaceDN w:val="0"/>
      <w:adjustRightInd w:val="0"/>
      <w:spacing w:line="324" w:lineRule="exact"/>
      <w:ind w:firstLine="672"/>
      <w:jc w:val="both"/>
    </w:pPr>
  </w:style>
  <w:style w:type="character" w:customStyle="1" w:styleId="FontStyle19">
    <w:name w:val="Font Style19"/>
    <w:rsid w:val="00C047BC"/>
    <w:rPr>
      <w:rFonts w:ascii="Times New Roman" w:hAnsi="Times New Roman" w:cs="Times New Roman"/>
      <w:sz w:val="26"/>
      <w:szCs w:val="26"/>
    </w:rPr>
  </w:style>
  <w:style w:type="paragraph" w:styleId="aa">
    <w:name w:val="footer"/>
    <w:basedOn w:val="a"/>
    <w:link w:val="ab"/>
    <w:uiPriority w:val="99"/>
    <w:unhideWhenUsed/>
    <w:rsid w:val="00C047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47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2019-09-23T12:05:00Z</dcterms:created>
  <dcterms:modified xsi:type="dcterms:W3CDTF">2019-09-30T08:27:00Z</dcterms:modified>
</cp:coreProperties>
</file>