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B11749" w:rsidTr="00004485">
        <w:trPr>
          <w:trHeight w:val="1241"/>
        </w:trPr>
        <w:tc>
          <w:tcPr>
            <w:tcW w:w="4533" w:type="dxa"/>
          </w:tcPr>
          <w:p w:rsidR="00B11749" w:rsidRDefault="00B11749" w:rsidP="00004485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:rsidR="00B11749" w:rsidRDefault="00B11749" w:rsidP="00004485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B11749" w:rsidRDefault="00B11749" w:rsidP="00004485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B11749" w:rsidRPr="00004485" w:rsidRDefault="00B11749" w:rsidP="00004485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004485"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B11749" w:rsidRDefault="00B11749" w:rsidP="00004485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11749" w:rsidRDefault="00B11749" w:rsidP="00004485">
            <w:pPr>
              <w:ind w:firstLine="34"/>
              <w:jc w:val="center"/>
            </w:pPr>
          </w:p>
          <w:p w:rsidR="00B11749" w:rsidRDefault="00B11749" w:rsidP="00004485">
            <w:pPr>
              <w:jc w:val="center"/>
            </w:pPr>
          </w:p>
        </w:tc>
        <w:tc>
          <w:tcPr>
            <w:tcW w:w="4250" w:type="dxa"/>
          </w:tcPr>
          <w:p w:rsidR="00B11749" w:rsidRDefault="00B11749" w:rsidP="00004485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B11749" w:rsidRDefault="00B11749" w:rsidP="00004485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B11749" w:rsidRDefault="00B11749" w:rsidP="00004485">
            <w:pPr>
              <w:spacing w:line="360" w:lineRule="auto"/>
              <w:rPr>
                <w:b/>
              </w:rPr>
            </w:pPr>
          </w:p>
          <w:p w:rsidR="00B11749" w:rsidRDefault="00B11749" w:rsidP="00004485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B11749" w:rsidRDefault="00B11749" w:rsidP="00004485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B11749" w:rsidTr="00004485">
        <w:trPr>
          <w:trHeight w:val="75"/>
        </w:trPr>
        <w:tc>
          <w:tcPr>
            <w:tcW w:w="4533" w:type="dxa"/>
          </w:tcPr>
          <w:p w:rsidR="00B11749" w:rsidRPr="00E80785" w:rsidRDefault="00004485" w:rsidP="00004485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30"/>
                <w:szCs w:val="28"/>
              </w:rPr>
              <w:t xml:space="preserve">27 сентября </w:t>
            </w:r>
            <w:r w:rsidR="00B11749" w:rsidRPr="00E80785">
              <w:rPr>
                <w:sz w:val="30"/>
                <w:szCs w:val="28"/>
                <w:lang w:val="be-BY"/>
              </w:rPr>
              <w:t>201</w:t>
            </w:r>
            <w:r w:rsidR="00B11749">
              <w:rPr>
                <w:sz w:val="30"/>
                <w:szCs w:val="28"/>
                <w:lang w:val="be-BY"/>
              </w:rPr>
              <w:t>9</w:t>
            </w:r>
            <w:r w:rsidR="00B11749" w:rsidRPr="00E80785">
              <w:rPr>
                <w:sz w:val="30"/>
                <w:szCs w:val="28"/>
                <w:lang w:val="be-BY"/>
              </w:rPr>
              <w:t xml:space="preserve"> г. № </w:t>
            </w:r>
            <w:r>
              <w:rPr>
                <w:sz w:val="30"/>
                <w:szCs w:val="28"/>
                <w:lang w:val="be-BY"/>
              </w:rPr>
              <w:t>790</w:t>
            </w:r>
          </w:p>
          <w:p w:rsidR="00B11749" w:rsidRDefault="00B11749" w:rsidP="00004485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B11749" w:rsidRDefault="00B11749" w:rsidP="00004485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B11749" w:rsidRDefault="00B11749" w:rsidP="00004485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B11749" w:rsidRPr="00957B78" w:rsidRDefault="00B11749" w:rsidP="00004485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B11749" w:rsidRDefault="00B11749" w:rsidP="00004485">
            <w:pPr>
              <w:rPr>
                <w:sz w:val="28"/>
                <w:szCs w:val="28"/>
                <w:lang w:val="be-BY"/>
              </w:rPr>
            </w:pPr>
          </w:p>
          <w:p w:rsidR="00B11749" w:rsidRDefault="00B11749" w:rsidP="00004485">
            <w:pPr>
              <w:spacing w:line="360" w:lineRule="auto"/>
              <w:rPr>
                <w:lang w:val="be-BY"/>
              </w:rPr>
            </w:pPr>
          </w:p>
          <w:p w:rsidR="00B11749" w:rsidRDefault="00B11749" w:rsidP="0000448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p w:rsidR="00B11749" w:rsidRDefault="00B11749" w:rsidP="00B11749">
      <w:pPr>
        <w:spacing w:line="280" w:lineRule="exact"/>
        <w:rPr>
          <w:sz w:val="30"/>
          <w:szCs w:val="30"/>
        </w:rPr>
      </w:pPr>
    </w:p>
    <w:p w:rsidR="00004485" w:rsidRDefault="00004485" w:rsidP="00B11749">
      <w:pPr>
        <w:spacing w:line="280" w:lineRule="exact"/>
        <w:rPr>
          <w:sz w:val="30"/>
          <w:szCs w:val="30"/>
        </w:rPr>
      </w:pPr>
    </w:p>
    <w:p w:rsidR="00004485" w:rsidRDefault="00004485" w:rsidP="00B11749">
      <w:pPr>
        <w:spacing w:line="280" w:lineRule="exact"/>
        <w:rPr>
          <w:sz w:val="30"/>
          <w:szCs w:val="30"/>
        </w:rPr>
      </w:pPr>
    </w:p>
    <w:p w:rsidR="00004485" w:rsidRDefault="00004485" w:rsidP="00B11749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11749" w:rsidTr="000B2B09">
        <w:tc>
          <w:tcPr>
            <w:tcW w:w="4503" w:type="dxa"/>
          </w:tcPr>
          <w:p w:rsidR="00B11749" w:rsidRDefault="00B11749" w:rsidP="00E4793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определении помещений для проведения встреч кандидатов в депутаты Палаты представителей, их доверенных лиц с избирателями, а также для предвыборных собраний, организуемых избирателями</w:t>
            </w:r>
          </w:p>
        </w:tc>
      </w:tr>
    </w:tbl>
    <w:p w:rsidR="00B11749" w:rsidRDefault="00B11749" w:rsidP="00B11749">
      <w:pPr>
        <w:spacing w:line="280" w:lineRule="exact"/>
        <w:rPr>
          <w:sz w:val="30"/>
          <w:szCs w:val="30"/>
        </w:rPr>
      </w:pPr>
    </w:p>
    <w:p w:rsidR="00004485" w:rsidRDefault="00004485" w:rsidP="00B11749">
      <w:pPr>
        <w:spacing w:line="280" w:lineRule="exact"/>
        <w:rPr>
          <w:sz w:val="30"/>
          <w:szCs w:val="30"/>
        </w:rPr>
      </w:pPr>
    </w:p>
    <w:p w:rsidR="00B11749" w:rsidRDefault="00B11749" w:rsidP="00004485">
      <w:pPr>
        <w:tabs>
          <w:tab w:val="left" w:pos="851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На основании пункта 2 части шестой статьи 24, части седьмой статьи 45 Избирательного кодекса Республики Беларусь</w:t>
      </w:r>
      <w:r w:rsidR="00644296">
        <w:rPr>
          <w:sz w:val="30"/>
          <w:szCs w:val="30"/>
        </w:rPr>
        <w:t xml:space="preserve"> </w:t>
      </w:r>
      <w:r w:rsidR="00620B8F">
        <w:rPr>
          <w:color w:val="000000"/>
          <w:sz w:val="30"/>
          <w:szCs w:val="30"/>
        </w:rPr>
        <w:t>Бешенковичский районный исполнительный комитет РЕШИЛ:</w:t>
      </w:r>
    </w:p>
    <w:p w:rsidR="00080663" w:rsidRPr="000D71A3" w:rsidRDefault="00E47930" w:rsidP="00004485">
      <w:pPr>
        <w:pStyle w:val="a9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D71A3" w:rsidRPr="000D71A3">
        <w:rPr>
          <w:color w:val="000000"/>
          <w:sz w:val="30"/>
          <w:szCs w:val="30"/>
        </w:rPr>
        <w:t>1. Определить следующие помещения для проведения встреч кандидатов в депутаты Палаты представителей Национального собрания Республики Беларусь седьмого созыва, а также для собраний, организованных избирателями: актовые и зрительные залы учреждений образования</w:t>
      </w:r>
      <w:r w:rsidR="000D71A3">
        <w:rPr>
          <w:color w:val="000000"/>
          <w:sz w:val="30"/>
          <w:szCs w:val="30"/>
        </w:rPr>
        <w:t>, культуры</w:t>
      </w:r>
      <w:r w:rsidR="000D71A3" w:rsidRPr="000D71A3">
        <w:rPr>
          <w:color w:val="000000"/>
          <w:sz w:val="30"/>
          <w:szCs w:val="30"/>
        </w:rPr>
        <w:t xml:space="preserve"> и организаций, читальные залы библиотек, исключая помещения, в которых располагаются участковые избирательные комиссии и проходят голосование избирателей.</w:t>
      </w:r>
    </w:p>
    <w:p w:rsidR="00080663" w:rsidRDefault="00E47930" w:rsidP="00004485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 w:rsidR="00080663" w:rsidRPr="00E47930">
        <w:rPr>
          <w:sz w:val="30"/>
          <w:szCs w:val="30"/>
        </w:rPr>
        <w:t xml:space="preserve">Руководителям организаций обеспечить доступ в определенные </w:t>
      </w:r>
      <w:r w:rsidR="00080663" w:rsidRPr="00080663">
        <w:rPr>
          <w:sz w:val="30"/>
          <w:szCs w:val="30"/>
        </w:rPr>
        <w:t>пунктом 1 настоящего решения помещения кандидатам в депутаты Палаты представителей Национального собрания Республики Беларусь</w:t>
      </w:r>
      <w:r w:rsidR="00080663">
        <w:rPr>
          <w:sz w:val="30"/>
          <w:szCs w:val="30"/>
        </w:rPr>
        <w:t xml:space="preserve"> седьмого созыва, их доверенным лицам для проведения встреч с избирателями, а также для предвыборных собраний, организуемых</w:t>
      </w:r>
      <w:r w:rsidR="002533D7">
        <w:rPr>
          <w:sz w:val="30"/>
          <w:szCs w:val="30"/>
        </w:rPr>
        <w:t xml:space="preserve"> избирателями, с соблюдением необходимых санитарных норм и мер  пожарной безопасности.</w:t>
      </w:r>
    </w:p>
    <w:p w:rsidR="00B11749" w:rsidRPr="00E47930" w:rsidRDefault="00E47930" w:rsidP="00004485">
      <w:pPr>
        <w:pStyle w:val="a9"/>
        <w:tabs>
          <w:tab w:val="left" w:pos="0"/>
          <w:tab w:val="left" w:pos="851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2533D7" w:rsidRPr="00E47930">
        <w:rPr>
          <w:sz w:val="30"/>
          <w:szCs w:val="30"/>
        </w:rPr>
        <w:t>Контроль за выполнением настоящего решения возложить на заместителя председателя Бешенковичского райисполкома Заблоцкого Н.А. и начальника отдела внутренних дел Бешенковичского райисполкома Рыбакова А.М.</w:t>
      </w:r>
    </w:p>
    <w:p w:rsidR="00624A86" w:rsidRPr="00E160B1" w:rsidRDefault="00624A86" w:rsidP="00F0309C">
      <w:pPr>
        <w:tabs>
          <w:tab w:val="left" w:pos="-5092"/>
          <w:tab w:val="left" w:pos="851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F0309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4. </w:t>
      </w:r>
      <w:r w:rsidRPr="00E160B1">
        <w:rPr>
          <w:sz w:val="30"/>
          <w:szCs w:val="30"/>
        </w:rPr>
        <w:t> Настоящее решение довести до сведения граждан путе</w:t>
      </w:r>
      <w:r>
        <w:rPr>
          <w:sz w:val="30"/>
          <w:szCs w:val="30"/>
        </w:rPr>
        <w:t>м размещения в районной газете «Зара»</w:t>
      </w:r>
      <w:r w:rsidRPr="00E160B1">
        <w:rPr>
          <w:sz w:val="30"/>
          <w:szCs w:val="30"/>
        </w:rPr>
        <w:t xml:space="preserve"> и на о</w:t>
      </w:r>
      <w:r>
        <w:rPr>
          <w:sz w:val="30"/>
          <w:szCs w:val="30"/>
        </w:rPr>
        <w:t xml:space="preserve">фициальном сайте </w:t>
      </w:r>
      <w:r>
        <w:rPr>
          <w:sz w:val="30"/>
          <w:szCs w:val="30"/>
          <w:lang w:val="be-BY"/>
        </w:rPr>
        <w:t>Бешенковичского</w:t>
      </w:r>
      <w:r w:rsidRPr="00E160B1">
        <w:rPr>
          <w:sz w:val="30"/>
          <w:szCs w:val="30"/>
        </w:rPr>
        <w:t xml:space="preserve"> районного исполнительного комитета. </w:t>
      </w:r>
    </w:p>
    <w:p w:rsidR="00624A86" w:rsidRDefault="00624A86" w:rsidP="00624A86">
      <w:pPr>
        <w:pStyle w:val="Style8"/>
        <w:widowControl/>
        <w:tabs>
          <w:tab w:val="left" w:pos="851"/>
        </w:tabs>
        <w:spacing w:before="5" w:after="317" w:line="322" w:lineRule="exact"/>
        <w:ind w:firstLine="567"/>
        <w:rPr>
          <w:rStyle w:val="FontStyle16"/>
        </w:rPr>
      </w:pPr>
      <w:r>
        <w:rPr>
          <w:rStyle w:val="FontStyle16"/>
        </w:rPr>
        <w:t xml:space="preserve">   5. Настоящее решение вступает в силу со дня его принятия.</w:t>
      </w:r>
    </w:p>
    <w:p w:rsidR="00624A86" w:rsidRDefault="00624A86" w:rsidP="00624A86">
      <w:pPr>
        <w:tabs>
          <w:tab w:val="left" w:pos="851"/>
        </w:tabs>
        <w:jc w:val="both"/>
        <w:rPr>
          <w:sz w:val="30"/>
          <w:szCs w:val="30"/>
        </w:rPr>
      </w:pPr>
    </w:p>
    <w:p w:rsidR="00B11749" w:rsidRPr="00EF49A7" w:rsidRDefault="00B11749" w:rsidP="00B11749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А.А.Булавкин</w:t>
      </w:r>
      <w:r w:rsidRPr="00EF49A7">
        <w:rPr>
          <w:sz w:val="30"/>
          <w:szCs w:val="30"/>
        </w:rPr>
        <w:t xml:space="preserve"> </w:t>
      </w:r>
    </w:p>
    <w:p w:rsidR="00B11749" w:rsidRPr="00EF49A7" w:rsidRDefault="00B11749" w:rsidP="00B11749">
      <w:pPr>
        <w:jc w:val="both"/>
        <w:rPr>
          <w:sz w:val="30"/>
          <w:szCs w:val="30"/>
        </w:rPr>
      </w:pPr>
    </w:p>
    <w:p w:rsidR="00B11749" w:rsidRDefault="00B11749" w:rsidP="00B11749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С.А.Реутский</w:t>
      </w:r>
    </w:p>
    <w:p w:rsidR="00B11749" w:rsidRDefault="00B11749" w:rsidP="00B11749">
      <w:pPr>
        <w:jc w:val="both"/>
        <w:rPr>
          <w:sz w:val="30"/>
          <w:szCs w:val="30"/>
        </w:rPr>
      </w:pPr>
    </w:p>
    <w:p w:rsidR="00E47930" w:rsidRPr="00E47930" w:rsidRDefault="00E47930" w:rsidP="00E47930">
      <w:pPr>
        <w:jc w:val="both"/>
        <w:rPr>
          <w:sz w:val="30"/>
          <w:szCs w:val="30"/>
        </w:rPr>
      </w:pPr>
      <w:r w:rsidRPr="00E47930">
        <w:rPr>
          <w:sz w:val="30"/>
          <w:szCs w:val="30"/>
        </w:rPr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47930" w:rsidRPr="00E47930" w:rsidTr="00E47930">
        <w:tc>
          <w:tcPr>
            <w:tcW w:w="4644" w:type="dxa"/>
          </w:tcPr>
          <w:p w:rsidR="00E47930" w:rsidRPr="00E47930" w:rsidRDefault="00E47930" w:rsidP="00E479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47930">
              <w:rPr>
                <w:sz w:val="30"/>
                <w:szCs w:val="30"/>
              </w:rPr>
              <w:t>Окружная избирательная комиссия Лепельского избирательного округа № 23 по выборам депутата Палаты представителей Национального собрания Республики Беларусь седьмого созыва</w:t>
            </w:r>
          </w:p>
          <w:p w:rsidR="00E47930" w:rsidRPr="00E47930" w:rsidRDefault="00E47930" w:rsidP="00E47930">
            <w:pPr>
              <w:jc w:val="both"/>
              <w:rPr>
                <w:sz w:val="30"/>
                <w:szCs w:val="30"/>
              </w:rPr>
            </w:pPr>
          </w:p>
        </w:tc>
      </w:tr>
    </w:tbl>
    <w:p w:rsidR="00B11749" w:rsidRDefault="00B11749" w:rsidP="00B11749">
      <w:pPr>
        <w:jc w:val="both"/>
        <w:rPr>
          <w:sz w:val="30"/>
          <w:szCs w:val="30"/>
        </w:rPr>
      </w:pPr>
    </w:p>
    <w:p w:rsidR="00B11749" w:rsidRDefault="00B11749" w:rsidP="00B11749">
      <w:pPr>
        <w:jc w:val="both"/>
        <w:rPr>
          <w:sz w:val="30"/>
          <w:szCs w:val="30"/>
        </w:rPr>
      </w:pPr>
    </w:p>
    <w:p w:rsidR="00B11749" w:rsidRDefault="00B11749" w:rsidP="00B11749">
      <w:pPr>
        <w:jc w:val="both"/>
        <w:rPr>
          <w:sz w:val="30"/>
          <w:szCs w:val="30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0D71A3" w:rsidRDefault="000D71A3" w:rsidP="00E47930">
      <w:pPr>
        <w:jc w:val="both"/>
        <w:rPr>
          <w:sz w:val="18"/>
          <w:szCs w:val="18"/>
        </w:rPr>
      </w:pPr>
    </w:p>
    <w:p w:rsidR="00D5664D" w:rsidRDefault="00E47930" w:rsidP="00E47930">
      <w:pPr>
        <w:jc w:val="both"/>
      </w:pPr>
      <w:r>
        <w:rPr>
          <w:sz w:val="18"/>
          <w:szCs w:val="18"/>
        </w:rPr>
        <w:t>Божедомова 651</w:t>
      </w:r>
      <w:r w:rsidR="002533D7">
        <w:rPr>
          <w:sz w:val="18"/>
          <w:szCs w:val="18"/>
        </w:rPr>
        <w:t>21</w:t>
      </w:r>
    </w:p>
    <w:sectPr w:rsidR="00D5664D" w:rsidSect="004D3608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F" w:rsidRDefault="007B3D8F">
      <w:r>
        <w:separator/>
      </w:r>
    </w:p>
  </w:endnote>
  <w:endnote w:type="continuationSeparator" w:id="0">
    <w:p w:rsidR="007B3D8F" w:rsidRDefault="007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F" w:rsidRDefault="007B3D8F">
      <w:r>
        <w:separator/>
      </w:r>
    </w:p>
  </w:footnote>
  <w:footnote w:type="continuationSeparator" w:id="0">
    <w:p w:rsidR="007B3D8F" w:rsidRDefault="007B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B11749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7B3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B11749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485">
      <w:rPr>
        <w:rStyle w:val="a7"/>
        <w:noProof/>
      </w:rPr>
      <w:t>2</w:t>
    </w:r>
    <w:r>
      <w:rPr>
        <w:rStyle w:val="a7"/>
      </w:rPr>
      <w:fldChar w:fldCharType="end"/>
    </w:r>
  </w:p>
  <w:p w:rsidR="00016434" w:rsidRDefault="007B3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45A"/>
    <w:multiLevelType w:val="hybridMultilevel"/>
    <w:tmpl w:val="138A187A"/>
    <w:lvl w:ilvl="0" w:tplc="DD7C6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E60A3"/>
    <w:multiLevelType w:val="hybridMultilevel"/>
    <w:tmpl w:val="A24CA75E"/>
    <w:lvl w:ilvl="0" w:tplc="7C14729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A"/>
    <w:rsid w:val="00000326"/>
    <w:rsid w:val="000017B3"/>
    <w:rsid w:val="00004052"/>
    <w:rsid w:val="00004485"/>
    <w:rsid w:val="00015B21"/>
    <w:rsid w:val="00015DFD"/>
    <w:rsid w:val="00016731"/>
    <w:rsid w:val="00030E9E"/>
    <w:rsid w:val="00032438"/>
    <w:rsid w:val="00040532"/>
    <w:rsid w:val="00040730"/>
    <w:rsid w:val="00044CAE"/>
    <w:rsid w:val="00050DA1"/>
    <w:rsid w:val="000553FC"/>
    <w:rsid w:val="00060798"/>
    <w:rsid w:val="000669CD"/>
    <w:rsid w:val="0007378E"/>
    <w:rsid w:val="00080663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D71A3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399A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33D7"/>
    <w:rsid w:val="002540DB"/>
    <w:rsid w:val="00261EF4"/>
    <w:rsid w:val="00264A0D"/>
    <w:rsid w:val="0026568D"/>
    <w:rsid w:val="0027004A"/>
    <w:rsid w:val="00275329"/>
    <w:rsid w:val="00285136"/>
    <w:rsid w:val="0029177A"/>
    <w:rsid w:val="00292CE5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6360"/>
    <w:rsid w:val="003B6C0F"/>
    <w:rsid w:val="003C08B7"/>
    <w:rsid w:val="003C7931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47E4A"/>
    <w:rsid w:val="00550E36"/>
    <w:rsid w:val="00560524"/>
    <w:rsid w:val="00567B50"/>
    <w:rsid w:val="00572638"/>
    <w:rsid w:val="00572DF0"/>
    <w:rsid w:val="0058732E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D1CE3"/>
    <w:rsid w:val="005D59B9"/>
    <w:rsid w:val="005D6C40"/>
    <w:rsid w:val="005D6E28"/>
    <w:rsid w:val="005E460F"/>
    <w:rsid w:val="005E7850"/>
    <w:rsid w:val="005F20BD"/>
    <w:rsid w:val="00602B15"/>
    <w:rsid w:val="00606A58"/>
    <w:rsid w:val="00606D72"/>
    <w:rsid w:val="00615058"/>
    <w:rsid w:val="0061634D"/>
    <w:rsid w:val="006171FB"/>
    <w:rsid w:val="00620B8F"/>
    <w:rsid w:val="00624A86"/>
    <w:rsid w:val="00633A9F"/>
    <w:rsid w:val="00634686"/>
    <w:rsid w:val="00641C54"/>
    <w:rsid w:val="00644296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B3CD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607E"/>
    <w:rsid w:val="00716964"/>
    <w:rsid w:val="007241C5"/>
    <w:rsid w:val="00731B6F"/>
    <w:rsid w:val="0073784E"/>
    <w:rsid w:val="0074111D"/>
    <w:rsid w:val="00742B19"/>
    <w:rsid w:val="007449B2"/>
    <w:rsid w:val="00744CCB"/>
    <w:rsid w:val="007517B4"/>
    <w:rsid w:val="00761EFB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3D8F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6A27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11B2B"/>
    <w:rsid w:val="00913692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899"/>
    <w:rsid w:val="00A97F7B"/>
    <w:rsid w:val="00AA360C"/>
    <w:rsid w:val="00AB13B8"/>
    <w:rsid w:val="00AB2CFB"/>
    <w:rsid w:val="00AB79D0"/>
    <w:rsid w:val="00AC03F0"/>
    <w:rsid w:val="00AC1D90"/>
    <w:rsid w:val="00AC6ADF"/>
    <w:rsid w:val="00AD1B72"/>
    <w:rsid w:val="00AE1E34"/>
    <w:rsid w:val="00AE7F41"/>
    <w:rsid w:val="00AF2B8E"/>
    <w:rsid w:val="00AF5A65"/>
    <w:rsid w:val="00B03F6A"/>
    <w:rsid w:val="00B04EC1"/>
    <w:rsid w:val="00B11749"/>
    <w:rsid w:val="00B2457B"/>
    <w:rsid w:val="00B32CF8"/>
    <w:rsid w:val="00B3500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4013"/>
    <w:rsid w:val="00BE5229"/>
    <w:rsid w:val="00BE7017"/>
    <w:rsid w:val="00BF4F27"/>
    <w:rsid w:val="00C06333"/>
    <w:rsid w:val="00C2172A"/>
    <w:rsid w:val="00C276D5"/>
    <w:rsid w:val="00C307F0"/>
    <w:rsid w:val="00C347FD"/>
    <w:rsid w:val="00C4352F"/>
    <w:rsid w:val="00C50C4D"/>
    <w:rsid w:val="00C6693D"/>
    <w:rsid w:val="00C66B07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E4C98"/>
    <w:rsid w:val="00CE6A00"/>
    <w:rsid w:val="00CF017E"/>
    <w:rsid w:val="00CF7C19"/>
    <w:rsid w:val="00D00C1C"/>
    <w:rsid w:val="00D04685"/>
    <w:rsid w:val="00D04B7C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71C21"/>
    <w:rsid w:val="00D8090A"/>
    <w:rsid w:val="00D816FB"/>
    <w:rsid w:val="00D906E7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47930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1FE7"/>
    <w:rsid w:val="00ED5927"/>
    <w:rsid w:val="00EE3155"/>
    <w:rsid w:val="00F00667"/>
    <w:rsid w:val="00F014FB"/>
    <w:rsid w:val="00F0309C"/>
    <w:rsid w:val="00F04FB4"/>
    <w:rsid w:val="00F0579C"/>
    <w:rsid w:val="00F069DC"/>
    <w:rsid w:val="00F10731"/>
    <w:rsid w:val="00F16203"/>
    <w:rsid w:val="00F1685D"/>
    <w:rsid w:val="00F34830"/>
    <w:rsid w:val="00F364C3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117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11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749"/>
  </w:style>
  <w:style w:type="table" w:styleId="a8">
    <w:name w:val="Table Grid"/>
    <w:basedOn w:val="a1"/>
    <w:uiPriority w:val="59"/>
    <w:rsid w:val="00B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0B8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3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A86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624A8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117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11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11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1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1749"/>
  </w:style>
  <w:style w:type="table" w:styleId="a8">
    <w:name w:val="Table Grid"/>
    <w:basedOn w:val="a1"/>
    <w:uiPriority w:val="59"/>
    <w:rsid w:val="00B1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0B8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33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A86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624A8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2019-09-19T13:57:00Z</dcterms:created>
  <dcterms:modified xsi:type="dcterms:W3CDTF">2019-09-30T08:27:00Z</dcterms:modified>
</cp:coreProperties>
</file>