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РАЗМЕР МЗП ЗА ОКТЯБРЬ 2025 Г. ПРОИНДЕКСИРОВАН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" w:name="49"/>
      <w:bookmarkEnd w:id="1"/>
      <w:r>
        <w:rPr>
          <w:rFonts w:ascii="Arial" w:hAnsi="Arial" w:cs="Arial"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8"/>
      <w:bookmarkEnd w:id="2"/>
      <w:r>
        <w:rPr>
          <w:rFonts w:ascii="Arial" w:hAnsi="Arial" w:cs="Arial"/>
          <w:color w:val="000000"/>
        </w:rPr>
        <w:t>Л.П.КРУТИКОВА,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18"/>
      <w:bookmarkEnd w:id="3"/>
      <w:r>
        <w:rPr>
          <w:rFonts w:ascii="Arial" w:hAnsi="Arial" w:cs="Arial"/>
          <w:color w:val="000000"/>
        </w:rPr>
        <w:t>специалист центра бухгалтерской аналитики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19"/>
      <w:bookmarkEnd w:id="4"/>
      <w:r>
        <w:rPr>
          <w:rFonts w:ascii="Arial" w:hAnsi="Arial" w:cs="Arial"/>
          <w:color w:val="000000"/>
        </w:rPr>
        <w:t>ООО "ЮрСпектр"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20"/>
      <w:bookmarkEnd w:id="5"/>
      <w:r>
        <w:rPr>
          <w:rFonts w:ascii="Arial" w:hAnsi="Arial" w:cs="Arial"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bookmarkStart w:id="6" w:name="21"/>
      <w:bookmarkEnd w:id="6"/>
      <w:r>
        <w:rPr>
          <w:rFonts w:ascii="Arial" w:hAnsi="Arial" w:cs="Arial"/>
          <w:color w:val="000000"/>
        </w:rPr>
        <w:t>Актуально на 13.11.2025</w:t>
      </w:r>
      <w:r>
        <w:rPr>
          <w:rFonts w:ascii="Arial" w:hAnsi="Arial" w:cs="Arial"/>
          <w:b/>
          <w:bCs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" w:name="32"/>
      <w:bookmarkEnd w:id="7"/>
      <w:r>
        <w:rPr>
          <w:rFonts w:ascii="Arial" w:hAnsi="Arial" w:cs="Arial"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" w:name="50"/>
      <w:bookmarkEnd w:id="8"/>
      <w:r>
        <w:rPr>
          <w:rFonts w:ascii="Arial" w:hAnsi="Arial" w:cs="Arial"/>
          <w:i/>
          <w:iCs/>
          <w:color w:val="000000"/>
        </w:rPr>
        <w:t>Минимальная заработная плата (далее - МЗП) - это государственная гарантия в области оплаты труда работников всех организаций. На протяжении января - сентября 2025 г. размер месячной МЗП не менялся и составлял 726 руб. Но в октябре 2025 г. возникли основания для индексации МЗП, в связи с чем ее размер увеличился.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9"/>
      <w:bookmarkEnd w:id="9"/>
      <w:r>
        <w:rPr>
          <w:rFonts w:ascii="Arial" w:hAnsi="Arial" w:cs="Arial"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0"/>
      <w:bookmarkEnd w:id="10"/>
      <w:r>
        <w:rPr>
          <w:rFonts w:ascii="Arial" w:hAnsi="Arial" w:cs="Arial"/>
          <w:color w:val="000000"/>
        </w:rPr>
        <w:t>По информации Белстата, индекс потребительских цен за октябрь 2025 г. к январю 2025 г. составил 105,4%.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1"/>
      <w:bookmarkEnd w:id="11"/>
      <w:r>
        <w:rPr>
          <w:rFonts w:ascii="Arial" w:hAnsi="Arial" w:cs="Arial"/>
          <w:color w:val="000000"/>
        </w:rPr>
        <w:t xml:space="preserve">Поскольку превышен пятипроцентный порог к январю 2025 г. - месяцу, с которого МЗП установлена в размере 726 руб. (п. 1 постановления Совмина N 935), она </w:t>
      </w:r>
      <w:r>
        <w:rPr>
          <w:rFonts w:ascii="Arial" w:hAnsi="Arial" w:cs="Arial"/>
          <w:b/>
          <w:bCs/>
          <w:color w:val="000000"/>
        </w:rPr>
        <w:t>подлежит индексации на 5,4%</w:t>
      </w:r>
      <w:r>
        <w:rPr>
          <w:rFonts w:ascii="Arial" w:hAnsi="Arial" w:cs="Arial"/>
          <w:color w:val="000000"/>
        </w:rPr>
        <w:t xml:space="preserve"> (ч. 4 ст. 4 Закона N 124-З, п. 5 Инструкции N 57).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2"/>
      <w:bookmarkEnd w:id="12"/>
      <w:r>
        <w:rPr>
          <w:rFonts w:ascii="Arial" w:hAnsi="Arial" w:cs="Arial"/>
          <w:color w:val="000000"/>
        </w:rPr>
        <w:t>При этом индексируется МЗП только в пределах бюджета прожиточного минимума в среднем на душу населения (БПМ), который с 01.11.2025 составляет 491,09 руб. (постановление Минтруда и соцзащиты N 124, Указ N 55).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3"/>
      <w:bookmarkEnd w:id="13"/>
      <w:r>
        <w:rPr>
          <w:rFonts w:ascii="Arial" w:hAnsi="Arial" w:cs="Arial"/>
          <w:color w:val="000000"/>
        </w:rPr>
        <w:t xml:space="preserve">Значит, </w:t>
      </w:r>
      <w:r>
        <w:rPr>
          <w:rFonts w:ascii="Arial" w:hAnsi="Arial" w:cs="Arial"/>
          <w:b/>
          <w:bCs/>
          <w:color w:val="000000"/>
        </w:rPr>
        <w:t>МЗП за октябрь 2025 г.</w:t>
      </w:r>
      <w:r>
        <w:rPr>
          <w:rFonts w:ascii="Arial" w:hAnsi="Arial" w:cs="Arial"/>
          <w:color w:val="000000"/>
        </w:rPr>
        <w:t xml:space="preserve"> с учетом индексации составит </w:t>
      </w:r>
      <w:r>
        <w:rPr>
          <w:rFonts w:ascii="Arial" w:hAnsi="Arial" w:cs="Arial"/>
          <w:b/>
          <w:bCs/>
          <w:color w:val="000000"/>
        </w:rPr>
        <w:t>752,52 руб</w:t>
      </w:r>
      <w:r>
        <w:rPr>
          <w:rFonts w:ascii="Arial" w:hAnsi="Arial" w:cs="Arial"/>
          <w:color w:val="000000"/>
        </w:rPr>
        <w:t>. (726 руб. + 491,09 руб. x 5,4%). Прибавка составила 26,52 руб.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36"/>
      <w:bookmarkEnd w:id="14"/>
      <w:r>
        <w:rPr>
          <w:rFonts w:ascii="Arial" w:hAnsi="Arial" w:cs="Arial"/>
          <w:color w:val="000000"/>
        </w:rPr>
        <w:t>Исходя из этого проиндексированного размера следует рассчитывать и размер часовой МЗП за октябрь 2025 г. (ч. 2 ст. 5 Закона N 124-З). Для этого используется расчетная норма рабочего времени календарного года, установленная для соответствующих категорий работников (ст. 5 Закона N 124-З). Так, при 40-часовой рабочей неделе часовая МЗП составит (п. 1 постановления Минтруда и соцзащиты N 92):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38"/>
      <w:bookmarkEnd w:id="15"/>
      <w:r>
        <w:rPr>
          <w:rFonts w:ascii="Arial" w:hAnsi="Arial" w:cs="Arial"/>
          <w:color w:val="000000"/>
        </w:rPr>
        <w:t>- при пятидневной рабочей неделе - 4,50 руб. (752,52 руб. / (2007 ч / 12 мес.));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39"/>
      <w:bookmarkEnd w:id="16"/>
      <w:r>
        <w:rPr>
          <w:rFonts w:ascii="Arial" w:hAnsi="Arial" w:cs="Arial"/>
          <w:color w:val="000000"/>
        </w:rPr>
        <w:t>- при шестидневной рабочей неделе - 4,49 руб. (752,52 руб. / (2010 ч / 12 мес.)).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43"/>
      <w:bookmarkEnd w:id="17"/>
      <w:r>
        <w:rPr>
          <w:rFonts w:ascii="Arial" w:hAnsi="Arial" w:cs="Arial"/>
          <w:color w:val="000000"/>
        </w:rPr>
        <w:t xml:space="preserve">Месячная МЗП применяется в отношении работников, оплата труда которых производится на основе месячных тарифных ставок (тарифных окладов), окладов, должностных окладов, а часовая МЗП - в отношении работников, оплата труда которых производится на основе часовых тарифных ставок (тарифных окладов), окладов, должностных окладов. При этом применяется МЗП с учетом отработанного рабочего времени (ч. 1 ст. 4, ч. 1 ст. 5, ч. 2 ст. 6 Закона N 124-З). 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40"/>
      <w:bookmarkEnd w:id="1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F785C" w:rsidRPr="00424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785C" w:rsidRPr="00424E0D" w:rsidRDefault="00FF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92C69"/>
              </w:rPr>
            </w:pPr>
            <w:r w:rsidRPr="00424E0D">
              <w:rPr>
                <w:rFonts w:ascii="Arial" w:hAnsi="Arial" w:cs="Arial"/>
                <w:b/>
                <w:bCs/>
                <w:color w:val="392C69"/>
              </w:rPr>
              <w:t>Дополнительные материалы</w:t>
            </w:r>
          </w:p>
          <w:p w:rsidR="00FF785C" w:rsidRPr="00424E0D" w:rsidRDefault="00FF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 w:rsidRPr="00424E0D">
              <w:rPr>
                <w:rFonts w:ascii="Arial" w:hAnsi="Arial" w:cs="Arial"/>
                <w:color w:val="392C69"/>
              </w:rPr>
              <w:t xml:space="preserve">Письмо Министерства труда и социальной защиты Республики Беларусь от 12.11.2025 N 8-17/202/21"О порядке индексации денежных доходов населения и минимальной заработной платы за октябрь 2025 г." </w:t>
            </w:r>
          </w:p>
          <w:p w:rsidR="00FF785C" w:rsidRPr="00424E0D" w:rsidRDefault="00FF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 w:rsidRPr="00424E0D">
              <w:rPr>
                <w:rFonts w:ascii="Arial" w:hAnsi="Arial" w:cs="Arial"/>
                <w:color w:val="392C69"/>
              </w:rPr>
              <w:t xml:space="preserve">Типовая ситуация. Как рассчитать доплату до МЗП </w:t>
            </w:r>
          </w:p>
        </w:tc>
      </w:tr>
    </w:tbl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35"/>
      <w:bookmarkEnd w:id="19"/>
      <w:r>
        <w:rPr>
          <w:rFonts w:ascii="Arial" w:hAnsi="Arial" w:cs="Arial"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0" w:name="23"/>
      <w:bookmarkEnd w:id="20"/>
      <w:r>
        <w:rPr>
          <w:rFonts w:ascii="Arial" w:hAnsi="Arial" w:cs="Arial"/>
          <w:color w:val="000000"/>
        </w:rPr>
        <w:t>Copyright: (C) ООО "ЮрСпектр", 2025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1" w:name="24"/>
      <w:bookmarkEnd w:id="21"/>
      <w:r>
        <w:rPr>
          <w:rFonts w:ascii="Arial" w:hAnsi="Arial" w:cs="Arial"/>
          <w:color w:val="000000"/>
        </w:rPr>
        <w:t>Исключительные имущественные права на данный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2" w:name="25"/>
      <w:bookmarkEnd w:id="22"/>
      <w:r>
        <w:rPr>
          <w:rFonts w:ascii="Arial" w:hAnsi="Arial" w:cs="Arial"/>
          <w:color w:val="000000"/>
        </w:rPr>
        <w:t>авторский материал принадлежат ООО "ЮрСпектр"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3" w:name="26"/>
      <w:bookmarkEnd w:id="23"/>
      <w:r>
        <w:rPr>
          <w:rFonts w:ascii="Arial" w:hAnsi="Arial" w:cs="Arial"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4" w:name="27"/>
      <w:bookmarkEnd w:id="24"/>
      <w:r>
        <w:rPr>
          <w:rFonts w:ascii="Arial" w:hAnsi="Arial" w:cs="Arial"/>
          <w:color w:val="000000"/>
        </w:rPr>
        <w:t> </w:t>
      </w:r>
    </w:p>
    <w:p w:rsidR="00FF785C" w:rsidRDefault="00FF7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5" w:name="4"/>
      <w:bookmarkEnd w:id="25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FF785C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0D" w:rsidRDefault="00424E0D">
      <w:pPr>
        <w:spacing w:after="0" w:line="240" w:lineRule="auto"/>
      </w:pPr>
      <w:r>
        <w:separator/>
      </w:r>
    </w:p>
  </w:endnote>
  <w:endnote w:type="continuationSeparator" w:id="0">
    <w:p w:rsidR="00424E0D" w:rsidRDefault="0042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5C" w:rsidRDefault="00FF785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0D" w:rsidRDefault="00424E0D">
      <w:pPr>
        <w:spacing w:after="0" w:line="240" w:lineRule="auto"/>
      </w:pPr>
      <w:r>
        <w:separator/>
      </w:r>
    </w:p>
  </w:footnote>
  <w:footnote w:type="continuationSeparator" w:id="0">
    <w:p w:rsidR="00424E0D" w:rsidRDefault="0042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5C" w:rsidRDefault="00FF785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4C7"/>
    <w:rsid w:val="00424E0D"/>
    <w:rsid w:val="006F7C4D"/>
    <w:rsid w:val="00A624C7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Шелег Татьяна Петровна</dc:creator>
  <cp:lastModifiedBy>olya</cp:lastModifiedBy>
  <cp:revision>2</cp:revision>
  <dcterms:created xsi:type="dcterms:W3CDTF">2025-11-18T12:50:00Z</dcterms:created>
  <dcterms:modified xsi:type="dcterms:W3CDTF">2025-11-18T12:50:00Z</dcterms:modified>
</cp:coreProperties>
</file>