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B85E" w14:textId="77777777" w:rsidR="00E744CB" w:rsidRDefault="00E744C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364DC032" w14:textId="77777777" w:rsidR="00E744CB" w:rsidRDefault="00E744CB">
      <w:pPr>
        <w:pStyle w:val="newncpi"/>
        <w:ind w:firstLine="0"/>
        <w:jc w:val="center"/>
      </w:pPr>
      <w:r>
        <w:rPr>
          <w:rStyle w:val="datepr"/>
        </w:rPr>
        <w:t>26 ноября 2024 г.</w:t>
      </w:r>
      <w:r>
        <w:rPr>
          <w:rStyle w:val="number"/>
        </w:rPr>
        <w:t xml:space="preserve"> № 1697</w:t>
      </w:r>
    </w:p>
    <w:p w14:paraId="5FD31F7F" w14:textId="77777777" w:rsidR="00E744CB" w:rsidRDefault="00E744CB">
      <w:pPr>
        <w:pStyle w:val="titlencpi"/>
      </w:pPr>
      <w:r>
        <w:t xml:space="preserve">Об ограничении и запрете посещения лесов </w:t>
      </w:r>
    </w:p>
    <w:p w14:paraId="0982EB9E" w14:textId="77777777" w:rsidR="00E744CB" w:rsidRPr="00E744CB" w:rsidRDefault="00E744CB" w:rsidP="00E744CB">
      <w:pPr>
        <w:pStyle w:val="titlencpi"/>
        <w:rPr>
          <w:b w:val="0"/>
          <w:bCs w:val="0"/>
          <w:sz w:val="24"/>
          <w:szCs w:val="24"/>
        </w:rPr>
      </w:pPr>
      <w:r w:rsidRPr="00E744CB">
        <w:rPr>
          <w:b w:val="0"/>
          <w:bCs w:val="0"/>
          <w:sz w:val="24"/>
          <w:szCs w:val="24"/>
        </w:rPr>
        <w:t>Изменения и дополнения:</w:t>
      </w:r>
    </w:p>
    <w:p w14:paraId="7E95CC62" w14:textId="20DBB317" w:rsidR="00E744CB" w:rsidRPr="00E744CB" w:rsidRDefault="00E744CB" w:rsidP="00E744CB">
      <w:pPr>
        <w:pStyle w:val="titlencpi"/>
        <w:ind w:right="1"/>
        <w:rPr>
          <w:b w:val="0"/>
          <w:bCs w:val="0"/>
          <w:sz w:val="24"/>
          <w:szCs w:val="24"/>
        </w:rPr>
      </w:pPr>
      <w:r w:rsidRPr="00E744CB">
        <w:rPr>
          <w:b w:val="0"/>
          <w:bCs w:val="0"/>
          <w:sz w:val="24"/>
          <w:szCs w:val="24"/>
        </w:rPr>
        <w:t>Решение Бешенковичского районного исполнительного комитета от 1</w:t>
      </w:r>
      <w:r>
        <w:rPr>
          <w:b w:val="0"/>
          <w:bCs w:val="0"/>
          <w:sz w:val="24"/>
          <w:szCs w:val="24"/>
        </w:rPr>
        <w:t xml:space="preserve"> апреля</w:t>
      </w:r>
      <w:r w:rsidRPr="00E744CB">
        <w:rPr>
          <w:b w:val="0"/>
          <w:bCs w:val="0"/>
          <w:sz w:val="24"/>
          <w:szCs w:val="24"/>
        </w:rPr>
        <w:t xml:space="preserve"> 2025 г. № </w:t>
      </w:r>
      <w:r>
        <w:rPr>
          <w:b w:val="0"/>
          <w:bCs w:val="0"/>
          <w:sz w:val="24"/>
          <w:szCs w:val="24"/>
        </w:rPr>
        <w:t>407</w:t>
      </w:r>
      <w:r w:rsidRPr="00E744CB">
        <w:rPr>
          <w:b w:val="0"/>
          <w:bCs w:val="0"/>
          <w:sz w:val="24"/>
          <w:szCs w:val="24"/>
        </w:rPr>
        <w:t xml:space="preserve"> (Национальный правовой Интернет-портал Республики Беларусь, </w:t>
      </w:r>
      <w:r>
        <w:rPr>
          <w:b w:val="0"/>
          <w:bCs w:val="0"/>
          <w:sz w:val="24"/>
          <w:szCs w:val="24"/>
        </w:rPr>
        <w:t>04.06</w:t>
      </w:r>
      <w:r w:rsidRPr="00E744CB">
        <w:rPr>
          <w:b w:val="0"/>
          <w:bCs w:val="0"/>
          <w:sz w:val="24"/>
          <w:szCs w:val="24"/>
        </w:rPr>
        <w:t>.2025, 9/13</w:t>
      </w:r>
      <w:r>
        <w:rPr>
          <w:b w:val="0"/>
          <w:bCs w:val="0"/>
          <w:sz w:val="24"/>
          <w:szCs w:val="24"/>
        </w:rPr>
        <w:t>9751</w:t>
      </w:r>
      <w:r w:rsidRPr="00E744CB">
        <w:rPr>
          <w:b w:val="0"/>
          <w:bCs w:val="0"/>
          <w:sz w:val="24"/>
          <w:szCs w:val="24"/>
        </w:rPr>
        <w:t>) &lt;R925v013</w:t>
      </w:r>
      <w:r>
        <w:rPr>
          <w:b w:val="0"/>
          <w:bCs w:val="0"/>
          <w:sz w:val="24"/>
          <w:szCs w:val="24"/>
        </w:rPr>
        <w:t>9751</w:t>
      </w:r>
      <w:r w:rsidRPr="00E744CB">
        <w:rPr>
          <w:b w:val="0"/>
          <w:bCs w:val="0"/>
          <w:sz w:val="24"/>
          <w:szCs w:val="24"/>
        </w:rPr>
        <w:t>&gt;</w:t>
      </w:r>
    </w:p>
    <w:p w14:paraId="416C231A" w14:textId="77777777" w:rsidR="00E744CB" w:rsidRDefault="00E744CB">
      <w:pPr>
        <w:pStyle w:val="preamble"/>
      </w:pPr>
      <w:r>
        <w:t>На основании подпункта 2.9 пункта 2 статьи 13 Лесного кодекса Республики Беларусь, пункта 7 специфических требований по обеспечению пожарной безопасности в лесах, утвержденных постановлением Совета Министров Республики Беларусь от 28 октября 2019 г. № 722, Бешенковичский районный исполнительный комитет РЕШИЛ:</w:t>
      </w:r>
    </w:p>
    <w:p w14:paraId="38D697A2" w14:textId="77777777" w:rsidR="00E744CB" w:rsidRPr="00E744CB" w:rsidRDefault="00E744CB" w:rsidP="00E744CB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E744CB">
        <w:rPr>
          <w:rFonts w:ascii="Times New Roman" w:hAnsi="Times New Roman"/>
          <w:sz w:val="24"/>
          <w:szCs w:val="24"/>
        </w:rPr>
        <w:t>1. </w:t>
      </w:r>
      <w:r w:rsidRPr="00E744CB">
        <w:rPr>
          <w:rFonts w:ascii="Times New Roman" w:hAnsi="Times New Roman"/>
          <w:sz w:val="24"/>
          <w:szCs w:val="24"/>
        </w:rPr>
        <w:t>Ограничить на территории лесного фонда Бешенковичского района на период установления III класса пожарной опасности лесов по условиям погоды:</w:t>
      </w:r>
    </w:p>
    <w:p w14:paraId="1B840642" w14:textId="77777777" w:rsidR="00E744CB" w:rsidRPr="00E744CB" w:rsidRDefault="00E744CB" w:rsidP="00E744CB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E744CB">
        <w:rPr>
          <w:rFonts w:ascii="Times New Roman" w:hAnsi="Times New Roman"/>
          <w:sz w:val="24"/>
          <w:szCs w:val="24"/>
        </w:rPr>
        <w:t>посещение, нахождение граждан;</w:t>
      </w:r>
    </w:p>
    <w:p w14:paraId="32F0D4BD" w14:textId="77777777" w:rsidR="00E744CB" w:rsidRPr="00E744CB" w:rsidRDefault="00E744CB" w:rsidP="00E744CB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E744CB">
        <w:rPr>
          <w:rFonts w:ascii="Times New Roman" w:hAnsi="Times New Roman"/>
          <w:sz w:val="24"/>
          <w:szCs w:val="24"/>
        </w:rPr>
        <w:t>въезд и нахождение транспортных средств, за исключением транспортных средств, осуществляющих движение по лесным дорогам к местам погребения, сельским населенным пунктам, объектам гостиничного назначения, не имеющим иных подъездных дорог общего пользования, а также транспортных средств юридических лиц, ведущих лесное хозяйство, и органов, осуществляющих контроль в соответствии со статьей 106 Лесного кодекса Республики Беларусь, а также сил обеспечения национальной безопасности, перечисленных в пункте 65 Концепции национальной безопасности Республики Беларусь, утвержденной решением Всебелорусского народного собрания от 25 апреля 2024 г. № 5;</w:t>
      </w:r>
    </w:p>
    <w:p w14:paraId="3A78BDCD" w14:textId="77777777" w:rsidR="00E744CB" w:rsidRDefault="00E744CB" w:rsidP="00E744CB">
      <w:pPr>
        <w:pStyle w:val="point"/>
      </w:pPr>
      <w:r w:rsidRPr="00E744CB">
        <w:t>проведение работ, не связанных с ведением лесного хозяйства.</w:t>
      </w:r>
    </w:p>
    <w:p w14:paraId="730A0C92" w14:textId="76266835" w:rsidR="00E744CB" w:rsidRPr="00E744CB" w:rsidRDefault="00E744CB" w:rsidP="00E744CB">
      <w:pPr>
        <w:pStyle w:val="point"/>
      </w:pPr>
      <w:r w:rsidRPr="00E744CB">
        <w:t>2. Запретить на территории лесного фонда Бешенковичского района на период установления IV и V классов пожарной опасности лесов по условиям погоды:</w:t>
      </w:r>
    </w:p>
    <w:p w14:paraId="63913FF0" w14:textId="545EE5D3" w:rsidR="00E744CB" w:rsidRPr="00E744CB" w:rsidRDefault="00E744CB">
      <w:pPr>
        <w:pStyle w:val="newncpi"/>
      </w:pPr>
      <w:r w:rsidRPr="00E744CB">
        <w:t>посещение, нахождение граждан</w:t>
      </w:r>
      <w:r w:rsidRPr="00E744CB">
        <w:t>;</w:t>
      </w:r>
    </w:p>
    <w:p w14:paraId="564EC09D" w14:textId="77777777" w:rsidR="00E744CB" w:rsidRDefault="00E744CB">
      <w:pPr>
        <w:pStyle w:val="newncpi"/>
      </w:pPr>
      <w:r w:rsidRPr="00E744CB">
        <w:t>въезд транспортных средств, за исключением транспортных средств юридических лиц, ведущих лесное хозяйство, и органов, осуществляющих контроль в соответствии со статьей 106 Лесного кодекса Республики Беларусь, а также сил обеспечения национальной безопасности, перечисленных</w:t>
      </w:r>
      <w:r>
        <w:t xml:space="preserve"> в пункте 65 Концепции национальной безопасности Республики Беларусь;</w:t>
      </w:r>
    </w:p>
    <w:p w14:paraId="26402C7D" w14:textId="77777777" w:rsidR="00E744CB" w:rsidRDefault="00E744CB">
      <w:pPr>
        <w:pStyle w:val="newncpi"/>
      </w:pPr>
      <w:r>
        <w:t>проведение работ, не связанных с ведением лесного хозяйства.</w:t>
      </w:r>
    </w:p>
    <w:p w14:paraId="06F78F01" w14:textId="77777777" w:rsidR="00E744CB" w:rsidRDefault="00E744CB">
      <w:pPr>
        <w:pStyle w:val="point"/>
      </w:pPr>
      <w:r>
        <w:t>3. Государственному лесохозяйственному учреждению «Бешенковичский лесхоз» своевременно оповещать граждан и юридических лиц через средства массовой информации об установлении III, IV и V классов пожарной опасности лесов по условиям погоды и отмене действия ограничения и запрета, определенных пунктами 1 и 2 настоящего решения.</w:t>
      </w:r>
    </w:p>
    <w:p w14:paraId="6235D9CD" w14:textId="77777777" w:rsidR="00E744CB" w:rsidRDefault="00E744CB">
      <w:pPr>
        <w:pStyle w:val="point"/>
      </w:pPr>
      <w:r>
        <w:t>4. Контроль за выполнением настоящего решения возложить на заместителя председателя Бешенковичского районного исполнительного комитета по направлению деятельности.</w:t>
      </w:r>
    </w:p>
    <w:p w14:paraId="46F16F67" w14:textId="77777777" w:rsidR="00E744CB" w:rsidRDefault="00E744CB">
      <w:pPr>
        <w:pStyle w:val="point"/>
      </w:pPr>
      <w:r>
        <w:t>5. Признать утратившим силу решение Бешенковичского районного исполнительного комитета от 12 апреля 2021 г. № 291 «Об ограничении и запрете посещения лесов».</w:t>
      </w:r>
    </w:p>
    <w:p w14:paraId="374BABC5" w14:textId="77777777" w:rsidR="00E744CB" w:rsidRDefault="00E744CB">
      <w:pPr>
        <w:pStyle w:val="point"/>
      </w:pPr>
      <w:r>
        <w:t>6. Настоящее решение обнародовать (опубликовать) в районной газете «Зара» и на официальном сайте Бешенковичского районного исполнительного комитета в глобальной компьютерной сети Интернет.</w:t>
      </w:r>
    </w:p>
    <w:p w14:paraId="6D0966E0" w14:textId="77777777" w:rsidR="00E744CB" w:rsidRDefault="00E744CB">
      <w:pPr>
        <w:pStyle w:val="point"/>
      </w:pPr>
      <w:r>
        <w:t>7. Настоящее решение вступает в силу после его официального опубликования.</w:t>
      </w:r>
    </w:p>
    <w:p w14:paraId="1CBC9610" w14:textId="77777777" w:rsidR="00E744CB" w:rsidRDefault="00E744C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744CB" w14:paraId="16A82FB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5B2DE" w14:textId="77777777" w:rsidR="00E744CB" w:rsidRDefault="00E744C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B93F6" w14:textId="77777777" w:rsidR="00E744CB" w:rsidRDefault="00E744C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</w:tbl>
    <w:p w14:paraId="4D3C4AAA" w14:textId="77777777" w:rsidR="00E744CB" w:rsidRDefault="00E744CB">
      <w:pPr>
        <w:pStyle w:val="newncpi0"/>
      </w:pPr>
      <w:r>
        <w:t> </w:t>
      </w:r>
    </w:p>
    <w:p w14:paraId="1D092FE8" w14:textId="77777777" w:rsidR="00E744CB" w:rsidRDefault="00E744CB">
      <w:pPr>
        <w:pStyle w:val="agree"/>
        <w:spacing w:after="0"/>
      </w:pPr>
      <w:r>
        <w:t>СОГЛАСОВАНО</w:t>
      </w:r>
    </w:p>
    <w:p w14:paraId="047F8A16" w14:textId="77777777" w:rsidR="00E744CB" w:rsidRDefault="00E744CB">
      <w:pPr>
        <w:pStyle w:val="agree"/>
        <w:spacing w:after="160"/>
      </w:pPr>
      <w:r>
        <w:t>Бешенковичский районный отдел</w:t>
      </w:r>
      <w:r>
        <w:br/>
        <w:t>по чрезвычайным ситуациям учреждения</w:t>
      </w:r>
      <w:r>
        <w:br/>
        <w:t>«Витебское областное управление</w:t>
      </w:r>
      <w:r>
        <w:br/>
        <w:t>Министерства по чрезвычайным</w:t>
      </w:r>
      <w:r>
        <w:br/>
        <w:t>ситуациям Республики Беларусь»</w:t>
      </w:r>
    </w:p>
    <w:p w14:paraId="2BE12750" w14:textId="77777777" w:rsidR="00E744CB" w:rsidRDefault="00E744CB">
      <w:pPr>
        <w:pStyle w:val="agree"/>
        <w:spacing w:after="160"/>
      </w:pPr>
      <w:r>
        <w:t>Государственное лесохозяйственное</w:t>
      </w:r>
      <w:r>
        <w:br/>
        <w:t>учреждение «Бешенковичский лесхоз»</w:t>
      </w:r>
    </w:p>
    <w:p w14:paraId="77AE002D" w14:textId="77777777" w:rsidR="00E744CB" w:rsidRDefault="00E744CB">
      <w:pPr>
        <w:pStyle w:val="newncpi"/>
      </w:pPr>
      <w:r>
        <w:t> </w:t>
      </w:r>
    </w:p>
    <w:p w14:paraId="6949AF90" w14:textId="77777777" w:rsidR="00F12C76" w:rsidRDefault="00F12C76" w:rsidP="006C0B77">
      <w:pPr>
        <w:spacing w:after="0"/>
        <w:ind w:firstLine="709"/>
        <w:jc w:val="both"/>
      </w:pPr>
    </w:p>
    <w:sectPr w:rsidR="00F12C76" w:rsidSect="00E74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5E7F" w14:textId="77777777" w:rsidR="000008C9" w:rsidRDefault="000008C9" w:rsidP="00E744CB">
      <w:pPr>
        <w:spacing w:after="0"/>
      </w:pPr>
      <w:r>
        <w:separator/>
      </w:r>
    </w:p>
  </w:endnote>
  <w:endnote w:type="continuationSeparator" w:id="0">
    <w:p w14:paraId="1316F6C9" w14:textId="77777777" w:rsidR="000008C9" w:rsidRDefault="000008C9" w:rsidP="00E74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9D8A" w14:textId="77777777" w:rsidR="00E744CB" w:rsidRDefault="00E744C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0571" w14:textId="77777777" w:rsidR="00E744CB" w:rsidRDefault="00E744C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744CB" w14:paraId="17894993" w14:textId="77777777" w:rsidTr="00E744CB">
      <w:tc>
        <w:tcPr>
          <w:tcW w:w="1800" w:type="dxa"/>
          <w:shd w:val="clear" w:color="auto" w:fill="auto"/>
          <w:vAlign w:val="center"/>
        </w:tcPr>
        <w:p w14:paraId="4A9E7EFB" w14:textId="005C7CB8" w:rsidR="00E744CB" w:rsidRDefault="00E744CB">
          <w:pPr>
            <w:pStyle w:val="ae"/>
          </w:pPr>
          <w:r>
            <w:rPr>
              <w:noProof/>
            </w:rPr>
            <w:drawing>
              <wp:inline distT="0" distB="0" distL="0" distR="0" wp14:anchorId="77295337" wp14:editId="4D9D90CE">
                <wp:extent cx="1292352" cy="390144"/>
                <wp:effectExtent l="0" t="0" r="3175" b="0"/>
                <wp:docPr id="173707087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707087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ED78136" w14:textId="77777777" w:rsidR="00E744CB" w:rsidRDefault="00E744CB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7451E6CA" w14:textId="77777777" w:rsidR="00E744CB" w:rsidRDefault="00E744CB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04.06.2025</w:t>
          </w:r>
        </w:p>
        <w:p w14:paraId="4C180919" w14:textId="77777777" w:rsidR="00E744CB" w:rsidRDefault="00E744CB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3D7A4A83" w14:textId="5121D8C0" w:rsidR="00E744CB" w:rsidRPr="00E744CB" w:rsidRDefault="00E744CB">
          <w:pPr>
            <w:pStyle w:val="ae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08C8030C" w14:textId="77777777" w:rsidR="00E744CB" w:rsidRDefault="00E744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B516" w14:textId="77777777" w:rsidR="000008C9" w:rsidRDefault="000008C9" w:rsidP="00E744CB">
      <w:pPr>
        <w:spacing w:after="0"/>
      </w:pPr>
      <w:r>
        <w:separator/>
      </w:r>
    </w:p>
  </w:footnote>
  <w:footnote w:type="continuationSeparator" w:id="0">
    <w:p w14:paraId="08B1FB47" w14:textId="77777777" w:rsidR="000008C9" w:rsidRDefault="000008C9" w:rsidP="00E744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ACD0" w14:textId="77777777" w:rsidR="00E744CB" w:rsidRDefault="00E744CB" w:rsidP="00286357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6B842886" w14:textId="77777777" w:rsidR="00E744CB" w:rsidRDefault="00E744C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6DD7" w14:textId="4489DFD8" w:rsidR="00E744CB" w:rsidRPr="00E744CB" w:rsidRDefault="00E744CB" w:rsidP="00286357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  <w:r w:rsidRPr="00E744CB">
      <w:rPr>
        <w:rStyle w:val="af0"/>
        <w:rFonts w:cs="Times New Roman"/>
        <w:sz w:val="24"/>
      </w:rPr>
      <w:fldChar w:fldCharType="begin"/>
    </w:r>
    <w:r w:rsidRPr="00E744CB">
      <w:rPr>
        <w:rStyle w:val="af0"/>
        <w:rFonts w:cs="Times New Roman"/>
        <w:sz w:val="24"/>
      </w:rPr>
      <w:instrText xml:space="preserve"> PAGE </w:instrText>
    </w:r>
    <w:r w:rsidRPr="00E744CB">
      <w:rPr>
        <w:rStyle w:val="af0"/>
        <w:rFonts w:cs="Times New Roman"/>
        <w:sz w:val="24"/>
      </w:rPr>
      <w:fldChar w:fldCharType="separate"/>
    </w:r>
    <w:r w:rsidRPr="00E744CB">
      <w:rPr>
        <w:rStyle w:val="af0"/>
        <w:rFonts w:cs="Times New Roman"/>
        <w:noProof/>
        <w:sz w:val="24"/>
      </w:rPr>
      <w:t>2</w:t>
    </w:r>
    <w:r w:rsidRPr="00E744CB">
      <w:rPr>
        <w:rStyle w:val="af0"/>
        <w:rFonts w:cs="Times New Roman"/>
        <w:sz w:val="24"/>
      </w:rPr>
      <w:fldChar w:fldCharType="end"/>
    </w:r>
  </w:p>
  <w:p w14:paraId="2F1DEDD3" w14:textId="77777777" w:rsidR="00E744CB" w:rsidRPr="00E744CB" w:rsidRDefault="00E744CB">
    <w:pPr>
      <w:pStyle w:val="ac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60B3" w14:textId="77777777" w:rsidR="00E744CB" w:rsidRDefault="00E744C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CB"/>
    <w:rsid w:val="000008C9"/>
    <w:rsid w:val="006C0B77"/>
    <w:rsid w:val="008242FF"/>
    <w:rsid w:val="00870751"/>
    <w:rsid w:val="00922C48"/>
    <w:rsid w:val="00A41530"/>
    <w:rsid w:val="00AA5860"/>
    <w:rsid w:val="00B915B7"/>
    <w:rsid w:val="00CE4CA3"/>
    <w:rsid w:val="00E744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3E3D"/>
  <w15:chartTrackingRefBased/>
  <w15:docId w15:val="{32960FE6-6477-4780-9E1B-9816D26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4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4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4C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44C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744C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744C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744C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744C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74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44C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744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44C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44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44C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744CB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E744CB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gree">
    <w:name w:val="agree"/>
    <w:basedOn w:val="a"/>
    <w:rsid w:val="00E744CB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oint">
    <w:name w:val="point"/>
    <w:basedOn w:val="a"/>
    <w:rsid w:val="00E744C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E744C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E744CB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E744CB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E744C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744C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744C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744C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744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744CB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E744C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E744C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E744C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E744CB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E744CB"/>
  </w:style>
  <w:style w:type="table" w:styleId="af1">
    <w:name w:val="Table Grid"/>
    <w:basedOn w:val="a1"/>
    <w:uiPriority w:val="39"/>
    <w:rsid w:val="00E7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uiPriority w:val="99"/>
    <w:locked/>
    <w:rsid w:val="00E744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744CB"/>
    <w:pPr>
      <w:widowControl w:val="0"/>
      <w:shd w:val="clear" w:color="auto" w:fill="FFFFFF"/>
      <w:spacing w:before="180" w:after="0" w:line="370" w:lineRule="exact"/>
      <w:jc w:val="both"/>
    </w:pPr>
    <w:rPr>
      <w:szCs w:val="28"/>
    </w:rPr>
  </w:style>
  <w:style w:type="paragraph" w:styleId="af2">
    <w:name w:val="No Spacing"/>
    <w:uiPriority w:val="1"/>
    <w:qFormat/>
    <w:rsid w:val="00E744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2894</Characters>
  <Application>Microsoft Office Word</Application>
  <DocSecurity>0</DocSecurity>
  <Lines>61</Lines>
  <Paragraphs>27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2025-06-04T04:55:00Z</dcterms:created>
  <dcterms:modified xsi:type="dcterms:W3CDTF">2025-06-04T05:04:00Z</dcterms:modified>
</cp:coreProperties>
</file>