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8" w:type="dxa"/>
        <w:tblLayout w:type="fixed"/>
        <w:tblLook w:val="0000"/>
      </w:tblPr>
      <w:tblGrid>
        <w:gridCol w:w="4533"/>
        <w:gridCol w:w="885"/>
        <w:gridCol w:w="4250"/>
      </w:tblGrid>
      <w:tr w:rsidR="000747DB" w:rsidTr="004D3608">
        <w:trPr>
          <w:trHeight w:val="1241"/>
        </w:trPr>
        <w:tc>
          <w:tcPr>
            <w:tcW w:w="4533" w:type="dxa"/>
          </w:tcPr>
          <w:p w:rsidR="000747DB" w:rsidRDefault="000747DB" w:rsidP="00F44483">
            <w:pPr>
              <w:tabs>
                <w:tab w:val="left" w:pos="2302"/>
              </w:tabs>
              <w:ind w:right="-108"/>
              <w:rPr>
                <w:b/>
              </w:rPr>
            </w:pPr>
            <w:r>
              <w:rPr>
                <w:b/>
              </w:rPr>
              <w:t xml:space="preserve">          БЕШАНКОВ</w:t>
            </w:r>
            <w:r>
              <w:rPr>
                <w:b/>
                <w:lang w:val="be-BY"/>
              </w:rPr>
              <w:t>ІЦКІ</w:t>
            </w:r>
            <w:r>
              <w:rPr>
                <w:b/>
              </w:rPr>
              <w:t xml:space="preserve"> РАЁННЫ</w:t>
            </w:r>
          </w:p>
          <w:p w:rsidR="000747DB" w:rsidRDefault="000747DB" w:rsidP="00F44483">
            <w:pPr>
              <w:tabs>
                <w:tab w:val="left" w:pos="2302"/>
              </w:tabs>
              <w:ind w:right="-108"/>
              <w:rPr>
                <w:b/>
              </w:rPr>
            </w:pPr>
            <w:r>
              <w:rPr>
                <w:b/>
                <w:lang w:val="be-BY"/>
              </w:rPr>
              <w:t xml:space="preserve">            ВЫКАНАЎЧЫ КАМІТЭТ</w:t>
            </w:r>
          </w:p>
          <w:p w:rsidR="000747DB" w:rsidRDefault="000747DB" w:rsidP="00F44483">
            <w:pPr>
              <w:tabs>
                <w:tab w:val="left" w:pos="2302"/>
              </w:tabs>
              <w:spacing w:line="360" w:lineRule="auto"/>
              <w:ind w:right="-108"/>
              <w:jc w:val="center"/>
              <w:rPr>
                <w:b/>
              </w:rPr>
            </w:pPr>
          </w:p>
          <w:p w:rsidR="000747DB" w:rsidRDefault="000747DB" w:rsidP="00F44483">
            <w:pPr>
              <w:ind w:right="-108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be-BY"/>
              </w:rPr>
              <w:t xml:space="preserve">РАШЭННЕ </w:t>
            </w:r>
          </w:p>
          <w:p w:rsidR="000747DB" w:rsidRDefault="000747DB" w:rsidP="00F44483">
            <w:pPr>
              <w:spacing w:line="360" w:lineRule="auto"/>
              <w:ind w:right="-108"/>
              <w:jc w:val="center"/>
              <w:rPr>
                <w:b/>
              </w:rPr>
            </w:pPr>
          </w:p>
        </w:tc>
        <w:tc>
          <w:tcPr>
            <w:tcW w:w="885" w:type="dxa"/>
          </w:tcPr>
          <w:p w:rsidR="000747DB" w:rsidRDefault="000747DB" w:rsidP="00F44483">
            <w:pPr>
              <w:ind w:firstLine="34"/>
              <w:jc w:val="center"/>
            </w:pPr>
          </w:p>
          <w:p w:rsidR="000747DB" w:rsidRDefault="000747DB" w:rsidP="00F44483">
            <w:pPr>
              <w:jc w:val="center"/>
            </w:pPr>
          </w:p>
        </w:tc>
        <w:tc>
          <w:tcPr>
            <w:tcW w:w="4250" w:type="dxa"/>
          </w:tcPr>
          <w:p w:rsidR="000747DB" w:rsidRDefault="000747DB" w:rsidP="00F44483">
            <w:pPr>
              <w:pStyle w:val="1"/>
              <w:ind w:right="-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БЕШЕНКОВИЧСКИЙ РАЙОННЫЙ</w:t>
            </w:r>
          </w:p>
          <w:p w:rsidR="000747DB" w:rsidRDefault="000747DB" w:rsidP="00F44483">
            <w:pPr>
              <w:pStyle w:val="1"/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ИСПОЛНИТЕЛЬНЫЙ КОМИТЕТ</w:t>
            </w:r>
          </w:p>
          <w:p w:rsidR="000747DB" w:rsidRDefault="000747DB" w:rsidP="00F44483">
            <w:pPr>
              <w:spacing w:line="360" w:lineRule="auto"/>
              <w:rPr>
                <w:b/>
              </w:rPr>
            </w:pPr>
          </w:p>
          <w:p w:rsidR="000747DB" w:rsidRDefault="000747DB" w:rsidP="00F44483">
            <w:pPr>
              <w:ind w:left="-108" w:right="-108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РЕШЕНИЕ                             </w:t>
            </w:r>
          </w:p>
          <w:p w:rsidR="000747DB" w:rsidRDefault="000747DB" w:rsidP="00F44483">
            <w:pPr>
              <w:spacing w:line="360" w:lineRule="auto"/>
              <w:ind w:left="176" w:right="-108" w:firstLine="34"/>
              <w:jc w:val="center"/>
              <w:rPr>
                <w:b/>
              </w:rPr>
            </w:pPr>
          </w:p>
        </w:tc>
      </w:tr>
      <w:tr w:rsidR="000747DB" w:rsidTr="004D3608">
        <w:trPr>
          <w:trHeight w:val="75"/>
        </w:trPr>
        <w:tc>
          <w:tcPr>
            <w:tcW w:w="4533" w:type="dxa"/>
          </w:tcPr>
          <w:p w:rsidR="000747DB" w:rsidRDefault="00782716" w:rsidP="00F44483">
            <w:pPr>
              <w:pStyle w:val="a3"/>
              <w:rPr>
                <w:sz w:val="30"/>
                <w:szCs w:val="28"/>
                <w:lang w:val="be-BY"/>
              </w:rPr>
            </w:pPr>
            <w:r>
              <w:rPr>
                <w:sz w:val="30"/>
                <w:szCs w:val="28"/>
              </w:rPr>
              <w:t xml:space="preserve">2 </w:t>
            </w:r>
            <w:r w:rsidR="00804DA3">
              <w:rPr>
                <w:sz w:val="30"/>
                <w:szCs w:val="28"/>
              </w:rPr>
              <w:t>декабря</w:t>
            </w:r>
            <w:r w:rsidR="00EF49A7" w:rsidRPr="00E80785">
              <w:rPr>
                <w:sz w:val="30"/>
                <w:szCs w:val="28"/>
                <w:lang w:val="be-BY"/>
              </w:rPr>
              <w:t xml:space="preserve"> 20</w:t>
            </w:r>
            <w:r w:rsidR="00B171B2">
              <w:rPr>
                <w:sz w:val="30"/>
                <w:szCs w:val="28"/>
                <w:lang w:val="be-BY"/>
              </w:rPr>
              <w:t>2</w:t>
            </w:r>
            <w:r w:rsidR="00B66222">
              <w:rPr>
                <w:sz w:val="30"/>
                <w:szCs w:val="28"/>
                <w:lang w:val="be-BY"/>
              </w:rPr>
              <w:t>4</w:t>
            </w:r>
            <w:r w:rsidR="000747DB" w:rsidRPr="00E80785">
              <w:rPr>
                <w:sz w:val="30"/>
                <w:szCs w:val="28"/>
                <w:lang w:val="be-BY"/>
              </w:rPr>
              <w:t xml:space="preserve"> г. № </w:t>
            </w:r>
            <w:r>
              <w:rPr>
                <w:sz w:val="30"/>
                <w:szCs w:val="28"/>
                <w:lang w:val="be-BY"/>
              </w:rPr>
              <w:t>1723</w:t>
            </w:r>
          </w:p>
          <w:p w:rsidR="00197390" w:rsidRPr="00E80785" w:rsidRDefault="00197390" w:rsidP="00F44483">
            <w:pPr>
              <w:pStyle w:val="a3"/>
              <w:rPr>
                <w:sz w:val="30"/>
                <w:szCs w:val="28"/>
              </w:rPr>
            </w:pPr>
          </w:p>
          <w:p w:rsidR="000747DB" w:rsidRDefault="000747DB" w:rsidP="00F44483">
            <w:pPr>
              <w:tabs>
                <w:tab w:val="left" w:pos="2302"/>
              </w:tabs>
              <w:ind w:right="-108"/>
              <w:jc w:val="center"/>
              <w:rPr>
                <w:noProof/>
                <w:lang w:val="be-BY"/>
              </w:rPr>
            </w:pPr>
            <w:r>
              <w:rPr>
                <w:noProof/>
                <w:lang w:val="be-BY"/>
              </w:rPr>
              <w:t>г</w:t>
            </w:r>
            <w:r w:rsidRPr="00957B78">
              <w:rPr>
                <w:noProof/>
                <w:lang w:val="be-BY"/>
              </w:rPr>
              <w:t>.п.Бешанков</w:t>
            </w:r>
            <w:r>
              <w:rPr>
                <w:noProof/>
                <w:lang w:val="be-BY"/>
              </w:rPr>
              <w:t>ічы</w:t>
            </w:r>
            <w:r w:rsidRPr="00957B78">
              <w:rPr>
                <w:noProof/>
                <w:lang w:val="be-BY"/>
              </w:rPr>
              <w:t>, В</w:t>
            </w:r>
            <w:r>
              <w:rPr>
                <w:noProof/>
                <w:lang w:val="be-BY"/>
              </w:rPr>
              <w:t>і</w:t>
            </w:r>
            <w:r w:rsidRPr="00957B78">
              <w:rPr>
                <w:noProof/>
                <w:lang w:val="be-BY"/>
              </w:rPr>
              <w:t>ц</w:t>
            </w:r>
            <w:r>
              <w:rPr>
                <w:noProof/>
                <w:lang w:val="be-BY"/>
              </w:rPr>
              <w:t>ебская вобл.</w:t>
            </w:r>
          </w:p>
          <w:p w:rsidR="000747DB" w:rsidRDefault="000747DB" w:rsidP="00F44483">
            <w:pPr>
              <w:tabs>
                <w:tab w:val="left" w:pos="2302"/>
              </w:tabs>
              <w:spacing w:line="360" w:lineRule="auto"/>
              <w:ind w:right="-108"/>
              <w:jc w:val="center"/>
              <w:rPr>
                <w:noProof/>
                <w:lang w:val="be-BY"/>
              </w:rPr>
            </w:pPr>
          </w:p>
          <w:p w:rsidR="00197390" w:rsidRDefault="00197390" w:rsidP="00F44483">
            <w:pPr>
              <w:tabs>
                <w:tab w:val="left" w:pos="2302"/>
              </w:tabs>
              <w:spacing w:line="360" w:lineRule="auto"/>
              <w:ind w:right="-108"/>
              <w:jc w:val="center"/>
              <w:rPr>
                <w:noProof/>
                <w:lang w:val="be-BY"/>
              </w:rPr>
            </w:pPr>
          </w:p>
        </w:tc>
        <w:tc>
          <w:tcPr>
            <w:tcW w:w="885" w:type="dxa"/>
          </w:tcPr>
          <w:p w:rsidR="000747DB" w:rsidRPr="00957B78" w:rsidRDefault="000747DB" w:rsidP="00F44483">
            <w:pPr>
              <w:ind w:firstLine="34"/>
              <w:jc w:val="center"/>
              <w:rPr>
                <w:lang w:val="be-BY"/>
              </w:rPr>
            </w:pPr>
          </w:p>
        </w:tc>
        <w:tc>
          <w:tcPr>
            <w:tcW w:w="4250" w:type="dxa"/>
          </w:tcPr>
          <w:p w:rsidR="000747DB" w:rsidRDefault="000747DB" w:rsidP="00F44483">
            <w:pPr>
              <w:rPr>
                <w:sz w:val="28"/>
                <w:szCs w:val="28"/>
                <w:lang w:val="be-BY"/>
              </w:rPr>
            </w:pPr>
          </w:p>
          <w:p w:rsidR="000747DB" w:rsidRDefault="000747DB" w:rsidP="00F44483">
            <w:pPr>
              <w:spacing w:line="360" w:lineRule="auto"/>
              <w:rPr>
                <w:lang w:val="be-BY"/>
              </w:rPr>
            </w:pPr>
          </w:p>
          <w:p w:rsidR="000747DB" w:rsidRDefault="000747DB" w:rsidP="00F4448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г.п.Бешенков</w:t>
            </w:r>
            <w:r>
              <w:t>ичи</w:t>
            </w:r>
            <w:r>
              <w:rPr>
                <w:lang w:val="be-BY"/>
              </w:rPr>
              <w:t>, Витебская обл.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C10F2D" w:rsidTr="00367650">
        <w:tc>
          <w:tcPr>
            <w:tcW w:w="5778" w:type="dxa"/>
          </w:tcPr>
          <w:p w:rsidR="00197390" w:rsidRDefault="00C10F2D" w:rsidP="00B66222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образовании участков для голосования по </w:t>
            </w:r>
            <w:r w:rsidR="00367650">
              <w:rPr>
                <w:sz w:val="30"/>
                <w:szCs w:val="30"/>
              </w:rPr>
              <w:t xml:space="preserve">выборам </w:t>
            </w:r>
            <w:r w:rsidR="00B66222">
              <w:rPr>
                <w:sz w:val="30"/>
                <w:szCs w:val="30"/>
              </w:rPr>
              <w:t>Президента Республики Беларусь</w:t>
            </w:r>
          </w:p>
        </w:tc>
      </w:tr>
    </w:tbl>
    <w:p w:rsidR="00BA6E14" w:rsidRDefault="00BA6E14" w:rsidP="000747DB">
      <w:pPr>
        <w:ind w:firstLine="708"/>
        <w:jc w:val="both"/>
        <w:rPr>
          <w:sz w:val="30"/>
          <w:szCs w:val="30"/>
        </w:rPr>
      </w:pPr>
    </w:p>
    <w:p w:rsidR="000747DB" w:rsidRPr="00EF49A7" w:rsidRDefault="000747DB" w:rsidP="000747DB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>В соответствии со ст.17 и 18 Избирательного кодекса Республики Беларусь  Бешенковичский районный исполнительный комитет РЕШИЛ:</w:t>
      </w:r>
    </w:p>
    <w:p w:rsidR="000747DB" w:rsidRPr="00EF49A7" w:rsidRDefault="000747DB" w:rsidP="000747DB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 xml:space="preserve">1. Для проведения голосования и подсчета голосов по </w:t>
      </w:r>
      <w:r w:rsidR="00F9248B">
        <w:rPr>
          <w:sz w:val="30"/>
          <w:szCs w:val="30"/>
        </w:rPr>
        <w:t>проведению</w:t>
      </w:r>
      <w:r w:rsidR="00367650">
        <w:rPr>
          <w:sz w:val="30"/>
          <w:szCs w:val="30"/>
        </w:rPr>
        <w:t xml:space="preserve"> выборов </w:t>
      </w:r>
      <w:r w:rsidR="00B66222">
        <w:rPr>
          <w:sz w:val="30"/>
          <w:szCs w:val="30"/>
        </w:rPr>
        <w:t>Президента Республики Беларусь</w:t>
      </w:r>
      <w:bookmarkStart w:id="0" w:name="_GoBack"/>
      <w:bookmarkEnd w:id="0"/>
      <w:r w:rsidR="00B171B2">
        <w:rPr>
          <w:sz w:val="30"/>
          <w:szCs w:val="30"/>
        </w:rPr>
        <w:t xml:space="preserve"> р</w:t>
      </w:r>
      <w:r w:rsidR="00E67A16">
        <w:rPr>
          <w:sz w:val="30"/>
          <w:szCs w:val="30"/>
        </w:rPr>
        <w:t>а</w:t>
      </w:r>
      <w:r w:rsidRPr="00EF49A7">
        <w:rPr>
          <w:sz w:val="30"/>
          <w:szCs w:val="30"/>
        </w:rPr>
        <w:t>зделить территорию Бешенковичского района на 1</w:t>
      </w:r>
      <w:r w:rsidR="00F9248B">
        <w:rPr>
          <w:sz w:val="30"/>
          <w:szCs w:val="30"/>
        </w:rPr>
        <w:t>4</w:t>
      </w:r>
      <w:r w:rsidRPr="00EF49A7">
        <w:rPr>
          <w:sz w:val="30"/>
          <w:szCs w:val="30"/>
        </w:rPr>
        <w:t xml:space="preserve"> участков для голосования.</w:t>
      </w:r>
    </w:p>
    <w:p w:rsidR="000747DB" w:rsidRPr="00EF49A7" w:rsidRDefault="000747DB" w:rsidP="00B171B2">
      <w:pPr>
        <w:jc w:val="both"/>
        <w:rPr>
          <w:sz w:val="30"/>
          <w:szCs w:val="30"/>
        </w:rPr>
      </w:pPr>
      <w:r w:rsidRPr="00EF49A7">
        <w:rPr>
          <w:sz w:val="30"/>
          <w:szCs w:val="30"/>
        </w:rPr>
        <w:tab/>
      </w:r>
      <w:r w:rsidR="00B171B2">
        <w:rPr>
          <w:sz w:val="30"/>
          <w:szCs w:val="30"/>
        </w:rPr>
        <w:t>2</w:t>
      </w:r>
      <w:r w:rsidRPr="00EF49A7">
        <w:rPr>
          <w:sz w:val="30"/>
          <w:szCs w:val="30"/>
        </w:rPr>
        <w:t>. Установить следующие границы участков:</w:t>
      </w:r>
    </w:p>
    <w:p w:rsidR="000747DB" w:rsidRPr="00EF49A7" w:rsidRDefault="000747DB" w:rsidP="000747DB">
      <w:pPr>
        <w:ind w:left="1416" w:firstLine="708"/>
        <w:rPr>
          <w:sz w:val="30"/>
          <w:szCs w:val="30"/>
        </w:rPr>
      </w:pPr>
      <w:r w:rsidRPr="00EF49A7">
        <w:rPr>
          <w:sz w:val="30"/>
          <w:szCs w:val="30"/>
        </w:rPr>
        <w:t>Романов</w:t>
      </w:r>
      <w:r w:rsidR="004D3608" w:rsidRPr="00EF49A7">
        <w:rPr>
          <w:sz w:val="30"/>
          <w:szCs w:val="30"/>
        </w:rPr>
        <w:t xml:space="preserve">ский участок для голосования № </w:t>
      </w:r>
      <w:r w:rsidR="009C3356" w:rsidRPr="00EF49A7">
        <w:rPr>
          <w:sz w:val="30"/>
          <w:szCs w:val="30"/>
        </w:rPr>
        <w:t>1</w:t>
      </w:r>
    </w:p>
    <w:p w:rsidR="000747DB" w:rsidRPr="00EF49A7" w:rsidRDefault="000747DB" w:rsidP="00B47EA3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>г.п.Бешенковичи – улицы: Лермонтова, Труда, Петруся Бровки, Мелиораторов, Малиновая, Горбунова, Островского, Пролетарская, Свободы, Кононова, Винера, Зверева, Доватора, Романова, Чапаева, Школьная, Октябрьская от дома № 25 до дома № 49 включительно, от дома № 28 до дома № 92 включительно, Фридриха Энгельса (кроме дома № 42), Полевая, Цветочная, Машиностроителей, 70 лет Октября, Осипенко, Репина, Сурикова, Толстого, Гончарная, Полоцкая, Логовая, Янки Купалы; переулки: Октябрьский, Осипенко, Гончарный.</w:t>
      </w:r>
    </w:p>
    <w:p w:rsidR="004D3608" w:rsidRPr="00EF49A7" w:rsidRDefault="000747DB" w:rsidP="009C3356">
      <w:pPr>
        <w:jc w:val="both"/>
        <w:rPr>
          <w:sz w:val="30"/>
          <w:szCs w:val="30"/>
        </w:rPr>
      </w:pPr>
      <w:r w:rsidRPr="00EF49A7">
        <w:rPr>
          <w:sz w:val="30"/>
          <w:szCs w:val="30"/>
        </w:rPr>
        <w:tab/>
        <w:t>Место нахожд</w:t>
      </w:r>
      <w:r w:rsidR="007F2A32">
        <w:rPr>
          <w:sz w:val="30"/>
          <w:szCs w:val="30"/>
        </w:rPr>
        <w:t>ения участковой комиссии – г.п.</w:t>
      </w:r>
      <w:r w:rsidRPr="00EF49A7">
        <w:rPr>
          <w:sz w:val="30"/>
          <w:szCs w:val="30"/>
        </w:rPr>
        <w:t>Бешенковичи, ул.Свободы, д.42а, помещение административного здания государственного учреждения «Территориальный центр социального обслуживания населения Бешенковичского района».</w:t>
      </w:r>
    </w:p>
    <w:p w:rsidR="000747DB" w:rsidRPr="00EF49A7" w:rsidRDefault="000747DB" w:rsidP="000747DB">
      <w:pPr>
        <w:ind w:left="1416" w:firstLine="708"/>
        <w:rPr>
          <w:sz w:val="30"/>
          <w:szCs w:val="30"/>
        </w:rPr>
      </w:pPr>
      <w:r w:rsidRPr="00EF49A7">
        <w:rPr>
          <w:sz w:val="30"/>
          <w:szCs w:val="30"/>
        </w:rPr>
        <w:t>Октябрь</w:t>
      </w:r>
      <w:r w:rsidR="004D3608" w:rsidRPr="00EF49A7">
        <w:rPr>
          <w:sz w:val="30"/>
          <w:szCs w:val="30"/>
        </w:rPr>
        <w:t xml:space="preserve">ский участок для голосования № </w:t>
      </w:r>
      <w:r w:rsidR="009C3356" w:rsidRPr="00EF49A7">
        <w:rPr>
          <w:sz w:val="30"/>
          <w:szCs w:val="30"/>
        </w:rPr>
        <w:t>2</w:t>
      </w:r>
    </w:p>
    <w:p w:rsidR="000747DB" w:rsidRPr="00EF49A7" w:rsidRDefault="000747DB" w:rsidP="0060476C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 xml:space="preserve">г.п.Бешенковичи – улицы: Урицкого от дома № 1 до дома № 51 включительно, от дома № 4 до дома № 54 включительно, Карла  </w:t>
      </w:r>
      <w:r w:rsidR="00E95919" w:rsidRPr="00EF49A7">
        <w:rPr>
          <w:sz w:val="30"/>
          <w:szCs w:val="30"/>
        </w:rPr>
        <w:t>Маркса,</w:t>
      </w:r>
      <w:r w:rsidR="00B66222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Чуклая,</w:t>
      </w:r>
      <w:r w:rsidR="00B66222">
        <w:rPr>
          <w:sz w:val="30"/>
          <w:szCs w:val="30"/>
        </w:rPr>
        <w:t xml:space="preserve"> </w:t>
      </w:r>
      <w:r w:rsidR="00E95919" w:rsidRPr="00EF49A7">
        <w:rPr>
          <w:sz w:val="30"/>
          <w:szCs w:val="30"/>
        </w:rPr>
        <w:t>К</w:t>
      </w:r>
      <w:r w:rsidRPr="00EF49A7">
        <w:rPr>
          <w:sz w:val="30"/>
          <w:szCs w:val="30"/>
        </w:rPr>
        <w:t>оммунистическая, Хараборкина,</w:t>
      </w:r>
      <w:r w:rsidR="00B66222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Суворова, Долгова, Спольника,  Октябрьская от дома № 1 до дома № 23</w:t>
      </w:r>
      <w:r w:rsidR="00B66222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включительно, от дома № 2 до дома № 26 включительно,</w:t>
      </w:r>
      <w:r w:rsidR="00B66222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 xml:space="preserve">Володарского, Советская от дома № 1 до дома № 51 включительно, от дома № 2 до дома № 60 </w:t>
      </w:r>
      <w:r w:rsidR="00F9248B">
        <w:rPr>
          <w:sz w:val="30"/>
          <w:szCs w:val="30"/>
        </w:rPr>
        <w:lastRenderedPageBreak/>
        <w:t xml:space="preserve">включительно, </w:t>
      </w:r>
      <w:r w:rsidRPr="00EF49A7">
        <w:rPr>
          <w:sz w:val="30"/>
          <w:szCs w:val="30"/>
        </w:rPr>
        <w:t>Гагарина, Шварцмана, Луговского, Ткаченко, Садовая, Франциска</w:t>
      </w:r>
      <w:r w:rsidR="00B66222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Скорины, Якуба Коласа, Высоцкого, Цветаевой, Партизанская, Интернациональная, Абазовского, Береговая, Энергетиков, Есенина, Первомайская, Матросова, Янтимирова, Витебское шоссе, переулки:</w:t>
      </w:r>
      <w:r w:rsidR="00B66222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Ткаченко, Садовый, Первомайский, Набережный, Витебское шоссе</w:t>
      </w:r>
      <w:r w:rsidR="00620069">
        <w:rPr>
          <w:sz w:val="30"/>
          <w:szCs w:val="30"/>
        </w:rPr>
        <w:t xml:space="preserve">,  проживающие в отделении круглосуточного пребывания граждан пожилого возраста и инвалидов государственного учреждения «Территориальный центр социального обслуживания населения Бешенковичского района», находящиеся </w:t>
      </w:r>
      <w:r w:rsidR="00B66222">
        <w:rPr>
          <w:sz w:val="30"/>
          <w:szCs w:val="30"/>
        </w:rPr>
        <w:t>на</w:t>
      </w:r>
      <w:r w:rsidR="00620069">
        <w:rPr>
          <w:sz w:val="30"/>
          <w:szCs w:val="30"/>
        </w:rPr>
        <w:t xml:space="preserve"> стационарном лечении в учреждении здравоохранения «Бешенковичская центральная районная больница»</w:t>
      </w:r>
      <w:r w:rsidRPr="00EF49A7">
        <w:rPr>
          <w:sz w:val="30"/>
          <w:szCs w:val="30"/>
        </w:rPr>
        <w:t>.</w:t>
      </w:r>
    </w:p>
    <w:p w:rsidR="000747DB" w:rsidRPr="00EF49A7" w:rsidRDefault="000747DB" w:rsidP="007F2A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EF49A7">
        <w:rPr>
          <w:sz w:val="30"/>
          <w:szCs w:val="30"/>
        </w:rPr>
        <w:t>Место нахождения участковой комиссии – г.п.Бешенковичи, ул.Коммунистическая, д.17, помещение государственного учреждения образования «</w:t>
      </w:r>
      <w:r w:rsidRPr="00EF49A7">
        <w:rPr>
          <w:color w:val="000000"/>
          <w:sz w:val="30"/>
          <w:szCs w:val="30"/>
        </w:rPr>
        <w:t>Средняя школа №</w:t>
      </w:r>
      <w:r w:rsidR="00B66222">
        <w:rPr>
          <w:color w:val="000000"/>
          <w:sz w:val="30"/>
          <w:szCs w:val="30"/>
        </w:rPr>
        <w:t xml:space="preserve"> </w:t>
      </w:r>
      <w:r w:rsidR="007F2A32">
        <w:rPr>
          <w:color w:val="000000"/>
          <w:sz w:val="30"/>
          <w:szCs w:val="30"/>
        </w:rPr>
        <w:t>2 г.п.</w:t>
      </w:r>
      <w:r w:rsidRPr="00EF49A7">
        <w:rPr>
          <w:color w:val="000000"/>
          <w:sz w:val="30"/>
          <w:szCs w:val="30"/>
        </w:rPr>
        <w:t>Бешенковичи</w:t>
      </w:r>
      <w:r w:rsidR="00F9248B">
        <w:rPr>
          <w:color w:val="000000"/>
          <w:sz w:val="30"/>
          <w:szCs w:val="30"/>
        </w:rPr>
        <w:t xml:space="preserve"> имени Героя Советского Союза М.Н.Ткаченко</w:t>
      </w:r>
      <w:r w:rsidRPr="00EF49A7">
        <w:rPr>
          <w:color w:val="000000"/>
          <w:sz w:val="30"/>
          <w:szCs w:val="30"/>
        </w:rPr>
        <w:t>».</w:t>
      </w:r>
    </w:p>
    <w:p w:rsidR="000747DB" w:rsidRPr="00EF49A7" w:rsidRDefault="000747DB" w:rsidP="000747DB">
      <w:pPr>
        <w:ind w:left="1416" w:firstLine="708"/>
        <w:rPr>
          <w:sz w:val="30"/>
          <w:szCs w:val="30"/>
        </w:rPr>
      </w:pPr>
      <w:r w:rsidRPr="00EF49A7">
        <w:rPr>
          <w:sz w:val="30"/>
          <w:szCs w:val="30"/>
        </w:rPr>
        <w:t xml:space="preserve">Молодежный участок для голосования № </w:t>
      </w:r>
      <w:r w:rsidR="009C3356" w:rsidRPr="00EF49A7">
        <w:rPr>
          <w:sz w:val="30"/>
          <w:szCs w:val="30"/>
        </w:rPr>
        <w:t>3</w:t>
      </w:r>
    </w:p>
    <w:p w:rsidR="000747DB" w:rsidRPr="00EF49A7" w:rsidRDefault="000747DB" w:rsidP="0060476C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>г.п.Бешенковичи – улицы:</w:t>
      </w:r>
      <w:r w:rsidR="00B66222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Молодежная,  Фридриха Энгельса (дом № 42), Доровского, Комсомольская, Кирова, Дзержинского, Будённого, Гастелло, Урицкого от дома № 55 до дома № 92 включительно,</w:t>
      </w:r>
      <w:r w:rsidR="00B66222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ул</w:t>
      </w:r>
      <w:r w:rsidR="00E67A16">
        <w:rPr>
          <w:sz w:val="30"/>
          <w:szCs w:val="30"/>
        </w:rPr>
        <w:t>ица</w:t>
      </w:r>
      <w:r w:rsidR="00B66222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Советская от дома №</w:t>
      </w:r>
      <w:r w:rsidR="00B66222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62 до дома № 88</w:t>
      </w:r>
      <w:r w:rsidR="006710A2">
        <w:rPr>
          <w:sz w:val="30"/>
          <w:szCs w:val="30"/>
        </w:rPr>
        <w:t xml:space="preserve"> включительно</w:t>
      </w:r>
      <w:r w:rsidRPr="00EF49A7">
        <w:rPr>
          <w:sz w:val="30"/>
          <w:szCs w:val="30"/>
        </w:rPr>
        <w:t>, от дома № 53 до дома № 83 включительно.</w:t>
      </w:r>
    </w:p>
    <w:p w:rsidR="000747DB" w:rsidRPr="00EF49A7" w:rsidRDefault="000747DB" w:rsidP="006047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EF49A7">
        <w:rPr>
          <w:sz w:val="30"/>
          <w:szCs w:val="30"/>
        </w:rPr>
        <w:t>Место нахождения участковой комиссии – г.п.Бешенковичи, ул.Толстого, д.4, помещение государственного учреждения образования «</w:t>
      </w:r>
      <w:r w:rsidR="007F2A32">
        <w:rPr>
          <w:color w:val="000000"/>
          <w:sz w:val="30"/>
          <w:szCs w:val="30"/>
        </w:rPr>
        <w:t>Средняя школа №</w:t>
      </w:r>
      <w:r w:rsidR="00B66222">
        <w:rPr>
          <w:color w:val="000000"/>
          <w:sz w:val="30"/>
          <w:szCs w:val="30"/>
        </w:rPr>
        <w:t xml:space="preserve"> </w:t>
      </w:r>
      <w:r w:rsidR="007F2A32">
        <w:rPr>
          <w:color w:val="000000"/>
          <w:sz w:val="30"/>
          <w:szCs w:val="30"/>
        </w:rPr>
        <w:t>1 г.п.</w:t>
      </w:r>
      <w:r w:rsidRPr="00EF49A7">
        <w:rPr>
          <w:color w:val="000000"/>
          <w:sz w:val="30"/>
          <w:szCs w:val="30"/>
        </w:rPr>
        <w:t>Бешенковичи</w:t>
      </w:r>
      <w:r w:rsidR="00367650">
        <w:rPr>
          <w:color w:val="000000"/>
          <w:sz w:val="30"/>
          <w:szCs w:val="30"/>
        </w:rPr>
        <w:t xml:space="preserve"> им.И.И.Строчко</w:t>
      </w:r>
      <w:r w:rsidRPr="00EF49A7">
        <w:rPr>
          <w:color w:val="000000"/>
          <w:sz w:val="30"/>
          <w:szCs w:val="30"/>
        </w:rPr>
        <w:t>».</w:t>
      </w:r>
    </w:p>
    <w:p w:rsidR="000747DB" w:rsidRPr="00EF49A7" w:rsidRDefault="000747DB" w:rsidP="000747DB">
      <w:pPr>
        <w:ind w:left="1416" w:firstLine="708"/>
        <w:rPr>
          <w:sz w:val="30"/>
          <w:szCs w:val="30"/>
        </w:rPr>
      </w:pPr>
      <w:r w:rsidRPr="00EF49A7">
        <w:rPr>
          <w:sz w:val="30"/>
          <w:szCs w:val="30"/>
        </w:rPr>
        <w:t>Черняхов</w:t>
      </w:r>
      <w:r w:rsidR="004D3608" w:rsidRPr="00EF49A7">
        <w:rPr>
          <w:sz w:val="30"/>
          <w:szCs w:val="30"/>
        </w:rPr>
        <w:t xml:space="preserve">ский участок для голосования № </w:t>
      </w:r>
      <w:r w:rsidR="009C3356" w:rsidRPr="00EF49A7">
        <w:rPr>
          <w:sz w:val="30"/>
          <w:szCs w:val="30"/>
        </w:rPr>
        <w:t>4</w:t>
      </w:r>
    </w:p>
    <w:p w:rsidR="000747DB" w:rsidRPr="00EF49A7" w:rsidRDefault="000747DB" w:rsidP="0060476C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 xml:space="preserve">г.п.Бешенковичи – улицы: Чкалова, Фрунзе, Максима Горького, Ломоносова, Некрасова, Крупской, Менделеева, Южная, Черняховского, Мичурина, Гоголя, Калинина, Лазо, Заслонова, Пушкина, Строителей, </w:t>
      </w:r>
      <w:r w:rsidR="0060476C" w:rsidRPr="00EF49A7">
        <w:rPr>
          <w:sz w:val="30"/>
          <w:szCs w:val="30"/>
        </w:rPr>
        <w:t xml:space="preserve">переулок </w:t>
      </w:r>
      <w:r w:rsidRPr="00EF49A7">
        <w:rPr>
          <w:sz w:val="30"/>
          <w:szCs w:val="30"/>
        </w:rPr>
        <w:t>Авангардный.</w:t>
      </w:r>
    </w:p>
    <w:p w:rsidR="000747DB" w:rsidRPr="00EF49A7" w:rsidRDefault="000747DB" w:rsidP="000747DB">
      <w:pPr>
        <w:jc w:val="both"/>
        <w:rPr>
          <w:sz w:val="30"/>
          <w:szCs w:val="30"/>
        </w:rPr>
      </w:pPr>
      <w:r w:rsidRPr="00EF49A7">
        <w:rPr>
          <w:sz w:val="30"/>
          <w:szCs w:val="30"/>
        </w:rPr>
        <w:tab/>
        <w:t xml:space="preserve">Место нахождения участковой комиссии – г.п.Бешенковичи, ул.Пушкина, д.1, помещение административного здания коммунального </w:t>
      </w:r>
      <w:r w:rsidR="00E67A16" w:rsidRPr="00EF49A7">
        <w:rPr>
          <w:sz w:val="30"/>
          <w:szCs w:val="30"/>
        </w:rPr>
        <w:t xml:space="preserve">строительного </w:t>
      </w:r>
      <w:r w:rsidRPr="00EF49A7">
        <w:rPr>
          <w:sz w:val="30"/>
          <w:szCs w:val="30"/>
        </w:rPr>
        <w:t>унитарного предприятия «Бешенковичская ПМК-41».</w:t>
      </w:r>
    </w:p>
    <w:p w:rsidR="000747DB" w:rsidRPr="00EF49A7" w:rsidRDefault="000747DB" w:rsidP="000747DB">
      <w:pPr>
        <w:ind w:left="1416" w:firstLine="708"/>
        <w:rPr>
          <w:sz w:val="30"/>
          <w:szCs w:val="30"/>
        </w:rPr>
      </w:pPr>
      <w:r w:rsidRPr="00EF49A7">
        <w:rPr>
          <w:sz w:val="30"/>
          <w:szCs w:val="30"/>
        </w:rPr>
        <w:t>Островен</w:t>
      </w:r>
      <w:r w:rsidR="004D3608" w:rsidRPr="00EF49A7">
        <w:rPr>
          <w:sz w:val="30"/>
          <w:szCs w:val="30"/>
        </w:rPr>
        <w:t xml:space="preserve">ский участок для голосования № </w:t>
      </w:r>
      <w:r w:rsidR="00635499">
        <w:rPr>
          <w:sz w:val="30"/>
          <w:szCs w:val="30"/>
        </w:rPr>
        <w:t>5</w:t>
      </w:r>
    </w:p>
    <w:p w:rsidR="007F2A32" w:rsidRDefault="000747DB" w:rsidP="009337F7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>Населенные пункты: Островно, Толстюки, Горки, Пушкари, Дягилево, Малый Двор, Белое, Слобода, Крупенино, Чановичи, Комли, Лучки, Луки, Городно, Замелочье, Долгое, Вядерево, Жигалы, Александрово, Клиши, Бузаны, Новосёлки, Придвинье, Шуты</w:t>
      </w:r>
      <w:r w:rsidR="00635499">
        <w:rPr>
          <w:sz w:val="30"/>
          <w:szCs w:val="30"/>
        </w:rPr>
        <w:t>,</w:t>
      </w:r>
      <w:r w:rsidR="00635499" w:rsidRPr="00EF49A7">
        <w:rPr>
          <w:sz w:val="30"/>
          <w:szCs w:val="30"/>
        </w:rPr>
        <w:t xml:space="preserve"> Плиссы, Застаринье, Панкратово, Даниловка, Обухово, Латыгово, Купино, Жарки, Замошенье, Руда, Латыши, Песочная.</w:t>
      </w:r>
    </w:p>
    <w:p w:rsidR="000747DB" w:rsidRPr="00EF49A7" w:rsidRDefault="000747DB" w:rsidP="009337F7">
      <w:pPr>
        <w:ind w:firstLine="708"/>
        <w:jc w:val="both"/>
        <w:rPr>
          <w:color w:val="000000"/>
          <w:sz w:val="30"/>
          <w:szCs w:val="30"/>
        </w:rPr>
      </w:pPr>
      <w:r w:rsidRPr="00EF49A7">
        <w:rPr>
          <w:sz w:val="30"/>
          <w:szCs w:val="30"/>
        </w:rPr>
        <w:t>Место нахо</w:t>
      </w:r>
      <w:r w:rsidR="007F2A32">
        <w:rPr>
          <w:sz w:val="30"/>
          <w:szCs w:val="30"/>
        </w:rPr>
        <w:t xml:space="preserve">ждения участковой комиссии  </w:t>
      </w:r>
      <w:r w:rsidR="007F2A32" w:rsidRPr="007F2A32">
        <w:rPr>
          <w:sz w:val="30"/>
          <w:szCs w:val="30"/>
        </w:rPr>
        <w:t>–</w:t>
      </w:r>
      <w:r w:rsidRPr="00EF49A7">
        <w:rPr>
          <w:sz w:val="30"/>
          <w:szCs w:val="30"/>
        </w:rPr>
        <w:t xml:space="preserve">агрогородок Островно, помещение </w:t>
      </w:r>
      <w:r w:rsidR="00E14820">
        <w:rPr>
          <w:sz w:val="30"/>
          <w:szCs w:val="30"/>
        </w:rPr>
        <w:t xml:space="preserve">филиала </w:t>
      </w:r>
      <w:r w:rsidR="0015626D">
        <w:rPr>
          <w:sz w:val="30"/>
          <w:szCs w:val="30"/>
        </w:rPr>
        <w:t>«</w:t>
      </w:r>
      <w:r w:rsidR="009337F7" w:rsidRPr="00EF49A7">
        <w:rPr>
          <w:sz w:val="30"/>
          <w:szCs w:val="30"/>
        </w:rPr>
        <w:t>Островенск</w:t>
      </w:r>
      <w:r w:rsidR="0015626D">
        <w:rPr>
          <w:sz w:val="30"/>
          <w:szCs w:val="30"/>
        </w:rPr>
        <w:t>ий</w:t>
      </w:r>
      <w:r w:rsidR="009337F7" w:rsidRPr="00EF49A7">
        <w:rPr>
          <w:sz w:val="30"/>
          <w:szCs w:val="30"/>
        </w:rPr>
        <w:t xml:space="preserve"> сельск</w:t>
      </w:r>
      <w:r w:rsidR="0015626D">
        <w:rPr>
          <w:sz w:val="30"/>
          <w:szCs w:val="30"/>
        </w:rPr>
        <w:t>ий</w:t>
      </w:r>
      <w:r w:rsidR="009337F7" w:rsidRPr="00EF49A7">
        <w:rPr>
          <w:sz w:val="30"/>
          <w:szCs w:val="30"/>
        </w:rPr>
        <w:t xml:space="preserve"> Дом культуры</w:t>
      </w:r>
      <w:r w:rsidR="0015626D">
        <w:rPr>
          <w:sz w:val="30"/>
          <w:szCs w:val="30"/>
        </w:rPr>
        <w:t>»</w:t>
      </w:r>
      <w:r w:rsidR="00EB07A0">
        <w:rPr>
          <w:sz w:val="30"/>
          <w:szCs w:val="30"/>
        </w:rPr>
        <w:t xml:space="preserve"> </w:t>
      </w:r>
      <w:r w:rsidR="00E14820">
        <w:rPr>
          <w:sz w:val="30"/>
          <w:szCs w:val="30"/>
        </w:rPr>
        <w:lastRenderedPageBreak/>
        <w:t>государственного учреждения культуры «Бешенковичский районный центр культуры».</w:t>
      </w:r>
    </w:p>
    <w:p w:rsidR="000747DB" w:rsidRPr="00EF49A7" w:rsidRDefault="000747DB" w:rsidP="000747DB">
      <w:pPr>
        <w:ind w:left="1416" w:firstLine="708"/>
        <w:rPr>
          <w:sz w:val="30"/>
          <w:szCs w:val="30"/>
        </w:rPr>
      </w:pPr>
      <w:r w:rsidRPr="00EF49A7">
        <w:rPr>
          <w:sz w:val="30"/>
          <w:szCs w:val="30"/>
        </w:rPr>
        <w:t>Коренев</w:t>
      </w:r>
      <w:r w:rsidR="004D3608" w:rsidRPr="00EF49A7">
        <w:rPr>
          <w:sz w:val="30"/>
          <w:szCs w:val="30"/>
        </w:rPr>
        <w:t xml:space="preserve">ский участок для голосования № </w:t>
      </w:r>
      <w:r w:rsidR="00F9248B">
        <w:rPr>
          <w:sz w:val="30"/>
          <w:szCs w:val="30"/>
        </w:rPr>
        <w:t>6</w:t>
      </w:r>
    </w:p>
    <w:p w:rsidR="000747DB" w:rsidRPr="00EF49A7" w:rsidRDefault="000747DB" w:rsidP="000747DB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 xml:space="preserve">Населенные пункты: </w:t>
      </w:r>
      <w:r w:rsidR="00F9248B" w:rsidRPr="00EF49A7">
        <w:rPr>
          <w:sz w:val="30"/>
          <w:szCs w:val="30"/>
        </w:rPr>
        <w:t>Синицы, Берково, Лихошино, Бардаши, Жауры, Кудяны, Дуброво, Мокряны, Светогорово, Застенки, Синяны, Засорье, Холм, Малые Павловичи, Больш</w:t>
      </w:r>
      <w:r w:rsidR="00F9248B">
        <w:rPr>
          <w:sz w:val="30"/>
          <w:szCs w:val="30"/>
        </w:rPr>
        <w:t xml:space="preserve">ие Павловичи, Забелье, Городец, </w:t>
      </w:r>
      <w:r w:rsidRPr="00EF49A7">
        <w:rPr>
          <w:sz w:val="30"/>
          <w:szCs w:val="30"/>
        </w:rPr>
        <w:t>Будилово, Гнездилово, Вяжище, Задорожье, Подаки, Ревяки, Черногостье, Мартасы,  Соржица, Дашково, Берешевцы, Замошье.</w:t>
      </w:r>
    </w:p>
    <w:p w:rsidR="000747DB" w:rsidRPr="00EF49A7" w:rsidRDefault="000747DB" w:rsidP="000747D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 xml:space="preserve">Место нахождения участковой комиссии – агрогородок Будилово, помещение </w:t>
      </w:r>
      <w:r w:rsidR="00065D6C">
        <w:rPr>
          <w:sz w:val="30"/>
          <w:szCs w:val="30"/>
        </w:rPr>
        <w:t>филиала «Задорожский сельский Дом культуры» государственного учреждения культуры «Бешенковичский районный центр культуры»</w:t>
      </w:r>
      <w:r w:rsidRPr="00EF49A7">
        <w:rPr>
          <w:color w:val="000000"/>
          <w:sz w:val="30"/>
          <w:szCs w:val="30"/>
        </w:rPr>
        <w:t>.</w:t>
      </w:r>
    </w:p>
    <w:p w:rsidR="000747DB" w:rsidRPr="00EF49A7" w:rsidRDefault="000747DB" w:rsidP="000747DB">
      <w:pPr>
        <w:jc w:val="center"/>
        <w:rPr>
          <w:sz w:val="30"/>
          <w:szCs w:val="30"/>
        </w:rPr>
      </w:pPr>
      <w:r w:rsidRPr="00EF49A7">
        <w:rPr>
          <w:sz w:val="30"/>
          <w:szCs w:val="30"/>
        </w:rPr>
        <w:t>Ржавс</w:t>
      </w:r>
      <w:r w:rsidR="004D3608" w:rsidRPr="00EF49A7">
        <w:rPr>
          <w:sz w:val="30"/>
          <w:szCs w:val="30"/>
        </w:rPr>
        <w:t xml:space="preserve">кий участок для голосования № </w:t>
      </w:r>
      <w:r w:rsidR="00065D6C">
        <w:rPr>
          <w:sz w:val="30"/>
          <w:szCs w:val="30"/>
        </w:rPr>
        <w:t>7</w:t>
      </w:r>
    </w:p>
    <w:p w:rsidR="000747DB" w:rsidRPr="00EF49A7" w:rsidRDefault="000747DB" w:rsidP="0060476C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>Населенные пункты: Ржавка, Семенцово, Заградье, Стародворцы, Санники, Елишево, Лапы, Шарипино, Заборье, Озёрки, Мильковичи,</w:t>
      </w:r>
      <w:r w:rsidR="00EB07A0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Бикложа.</w:t>
      </w:r>
    </w:p>
    <w:p w:rsidR="00C92FF2" w:rsidRPr="00EF49A7" w:rsidRDefault="000747DB" w:rsidP="00C92F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>Место нахождения участковой комиссии – агрогородок</w:t>
      </w:r>
      <w:r w:rsidR="00EB07A0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 xml:space="preserve">Ржавка, помещение </w:t>
      </w:r>
      <w:r w:rsidR="00E14820">
        <w:rPr>
          <w:sz w:val="30"/>
          <w:szCs w:val="30"/>
        </w:rPr>
        <w:t xml:space="preserve">филиала </w:t>
      </w:r>
      <w:r w:rsidR="0015626D">
        <w:rPr>
          <w:sz w:val="30"/>
          <w:szCs w:val="30"/>
        </w:rPr>
        <w:t>«</w:t>
      </w:r>
      <w:r w:rsidR="009337F7" w:rsidRPr="00EF49A7">
        <w:rPr>
          <w:sz w:val="30"/>
          <w:szCs w:val="30"/>
        </w:rPr>
        <w:t>Ржавск</w:t>
      </w:r>
      <w:r w:rsidR="0015626D">
        <w:rPr>
          <w:sz w:val="30"/>
          <w:szCs w:val="30"/>
        </w:rPr>
        <w:t>ий</w:t>
      </w:r>
      <w:r w:rsidR="009337F7" w:rsidRPr="00EF49A7">
        <w:rPr>
          <w:sz w:val="30"/>
          <w:szCs w:val="30"/>
        </w:rPr>
        <w:t xml:space="preserve"> сельск</w:t>
      </w:r>
      <w:r w:rsidR="0015626D">
        <w:rPr>
          <w:sz w:val="30"/>
          <w:szCs w:val="30"/>
        </w:rPr>
        <w:t>ий</w:t>
      </w:r>
      <w:r w:rsidR="009337F7" w:rsidRPr="00EF49A7">
        <w:rPr>
          <w:sz w:val="30"/>
          <w:szCs w:val="30"/>
        </w:rPr>
        <w:t xml:space="preserve"> клуб</w:t>
      </w:r>
      <w:r w:rsidR="0015626D">
        <w:rPr>
          <w:sz w:val="30"/>
          <w:szCs w:val="30"/>
        </w:rPr>
        <w:t>»</w:t>
      </w:r>
      <w:r w:rsidR="00EB07A0">
        <w:rPr>
          <w:sz w:val="30"/>
          <w:szCs w:val="30"/>
        </w:rPr>
        <w:t xml:space="preserve"> </w:t>
      </w:r>
      <w:r w:rsidR="00E14820">
        <w:rPr>
          <w:sz w:val="30"/>
          <w:szCs w:val="30"/>
        </w:rPr>
        <w:t>государственного учреждения культуры «Бешенковичский районный центр культуры».</w:t>
      </w:r>
    </w:p>
    <w:p w:rsidR="007A5D66" w:rsidRPr="00EF49A7" w:rsidRDefault="007A5D66" w:rsidP="009337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ab/>
      </w:r>
      <w:r w:rsidRPr="00EF49A7">
        <w:rPr>
          <w:sz w:val="30"/>
          <w:szCs w:val="30"/>
        </w:rPr>
        <w:tab/>
        <w:t>Верхнекривинс</w:t>
      </w:r>
      <w:r w:rsidR="004D3608" w:rsidRPr="00EF49A7">
        <w:rPr>
          <w:sz w:val="30"/>
          <w:szCs w:val="30"/>
        </w:rPr>
        <w:t xml:space="preserve">кий участок для голосования № </w:t>
      </w:r>
      <w:r w:rsidR="00065D6C">
        <w:rPr>
          <w:sz w:val="30"/>
          <w:szCs w:val="30"/>
        </w:rPr>
        <w:t>8</w:t>
      </w:r>
    </w:p>
    <w:p w:rsidR="000747DB" w:rsidRPr="00EF49A7" w:rsidRDefault="000747DB" w:rsidP="0060476C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>Населенные пункты: Верхнее</w:t>
      </w:r>
      <w:r w:rsidR="00EB07A0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Кривино, Кривино, Боровцы,</w:t>
      </w:r>
      <w:r w:rsidR="00EB07A0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Двуречье, Храповищено, Палицы, Дубровка, Новые Ранчицы,  Старые Ранчицы,</w:t>
      </w:r>
      <w:r w:rsidR="00C92FF2" w:rsidRPr="00EF49A7">
        <w:rPr>
          <w:sz w:val="30"/>
          <w:szCs w:val="30"/>
        </w:rPr>
        <w:t xml:space="preserve"> Будники,</w:t>
      </w:r>
      <w:r w:rsidR="00EB07A0">
        <w:rPr>
          <w:sz w:val="30"/>
          <w:szCs w:val="30"/>
        </w:rPr>
        <w:t xml:space="preserve"> </w:t>
      </w:r>
      <w:r w:rsidR="00C92FF2" w:rsidRPr="00EF49A7">
        <w:rPr>
          <w:sz w:val="30"/>
          <w:szCs w:val="30"/>
        </w:rPr>
        <w:t xml:space="preserve">Кривое Село, Стаськово, Красные Будники, </w:t>
      </w:r>
      <w:r w:rsidRPr="00EF49A7">
        <w:rPr>
          <w:sz w:val="30"/>
          <w:szCs w:val="30"/>
        </w:rPr>
        <w:t>Наумовка, Макаровичи, Рудые, Пироги, Москалёнки, Осиновка, Русилки, Добригоры, Щипцы,  Хизова, Асовец, Шаламы,  Кощево, Нижнее Кривино, Хмельник</w:t>
      </w:r>
      <w:r w:rsidR="00726A41" w:rsidRPr="00EF49A7">
        <w:rPr>
          <w:sz w:val="30"/>
          <w:szCs w:val="30"/>
        </w:rPr>
        <w:t>, Рубеж, Телепни, Заходно, Козиное Село, Пожарище, Граково, Ганковичи, Горбачи, Застаринье, Телепы,  Голыни, Малые Голыни, Коробово, Дубки, Романово</w:t>
      </w:r>
      <w:r w:rsidRPr="00EF49A7">
        <w:rPr>
          <w:sz w:val="30"/>
          <w:szCs w:val="30"/>
        </w:rPr>
        <w:t xml:space="preserve">. </w:t>
      </w:r>
    </w:p>
    <w:p w:rsidR="004D3608" w:rsidRPr="00EF49A7" w:rsidRDefault="000747DB" w:rsidP="00E95919">
      <w:pPr>
        <w:jc w:val="both"/>
        <w:rPr>
          <w:sz w:val="30"/>
          <w:szCs w:val="30"/>
        </w:rPr>
      </w:pPr>
      <w:r w:rsidRPr="00EF49A7">
        <w:rPr>
          <w:sz w:val="30"/>
          <w:szCs w:val="30"/>
        </w:rPr>
        <w:tab/>
        <w:t>Место нахождения участковой комиссии – агрогородок</w:t>
      </w:r>
      <w:r w:rsidR="00EB07A0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 xml:space="preserve">Верхнее Кривино, помещение </w:t>
      </w:r>
      <w:r w:rsidR="00E14820">
        <w:rPr>
          <w:sz w:val="30"/>
          <w:szCs w:val="30"/>
        </w:rPr>
        <w:t xml:space="preserve">филиала </w:t>
      </w:r>
      <w:r w:rsidR="001E6473">
        <w:rPr>
          <w:sz w:val="30"/>
          <w:szCs w:val="30"/>
        </w:rPr>
        <w:t>«</w:t>
      </w:r>
      <w:r w:rsidRPr="00EF49A7">
        <w:rPr>
          <w:sz w:val="30"/>
          <w:szCs w:val="30"/>
        </w:rPr>
        <w:t>Верхнекривинск</w:t>
      </w:r>
      <w:r w:rsidR="001E6473">
        <w:rPr>
          <w:sz w:val="30"/>
          <w:szCs w:val="30"/>
        </w:rPr>
        <w:t>ий</w:t>
      </w:r>
      <w:r w:rsidRPr="00EF49A7">
        <w:rPr>
          <w:sz w:val="30"/>
          <w:szCs w:val="30"/>
        </w:rPr>
        <w:t xml:space="preserve"> сельск</w:t>
      </w:r>
      <w:r w:rsidR="001E6473">
        <w:rPr>
          <w:sz w:val="30"/>
          <w:szCs w:val="30"/>
        </w:rPr>
        <w:t>ий клуб»</w:t>
      </w:r>
      <w:r w:rsidR="00EB07A0">
        <w:rPr>
          <w:sz w:val="30"/>
          <w:szCs w:val="30"/>
        </w:rPr>
        <w:t xml:space="preserve"> </w:t>
      </w:r>
      <w:r w:rsidR="00E14820">
        <w:rPr>
          <w:sz w:val="30"/>
          <w:szCs w:val="30"/>
        </w:rPr>
        <w:t>государственного учреждения культуры «Бешенковичский районный центр культуры».</w:t>
      </w:r>
    </w:p>
    <w:p w:rsidR="000747DB" w:rsidRPr="00EF49A7" w:rsidRDefault="000747DB" w:rsidP="000747DB">
      <w:pPr>
        <w:ind w:left="1416" w:firstLine="708"/>
        <w:rPr>
          <w:sz w:val="30"/>
          <w:szCs w:val="30"/>
        </w:rPr>
      </w:pPr>
      <w:r w:rsidRPr="00EF49A7">
        <w:rPr>
          <w:sz w:val="30"/>
          <w:szCs w:val="30"/>
        </w:rPr>
        <w:t>Верхов</w:t>
      </w:r>
      <w:r w:rsidR="00726A41" w:rsidRPr="00EF49A7">
        <w:rPr>
          <w:sz w:val="30"/>
          <w:szCs w:val="30"/>
        </w:rPr>
        <w:t>ский участок для голосования</w:t>
      </w:r>
      <w:r w:rsidR="00EB07A0">
        <w:rPr>
          <w:sz w:val="30"/>
          <w:szCs w:val="30"/>
        </w:rPr>
        <w:t xml:space="preserve"> </w:t>
      </w:r>
      <w:r w:rsidR="004D3608" w:rsidRPr="00EF49A7">
        <w:rPr>
          <w:sz w:val="30"/>
          <w:szCs w:val="30"/>
        </w:rPr>
        <w:t xml:space="preserve">№ </w:t>
      </w:r>
      <w:r w:rsidR="00065D6C">
        <w:rPr>
          <w:sz w:val="30"/>
          <w:szCs w:val="30"/>
        </w:rPr>
        <w:t>9</w:t>
      </w:r>
    </w:p>
    <w:p w:rsidR="000747DB" w:rsidRPr="00EF49A7" w:rsidRDefault="000747DB" w:rsidP="000747DB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>Населенные пункты: Верховье, Дапаны, Черкасы, Щуки, Шкалёвка, Боркуны, Старь, Водопоево, Луг, Застаринье, Гурино, Куты, Воскресенцы, Сватовка, Люлюки, Пугачки, Селище, Драбушово, Заболотье, Машки.</w:t>
      </w:r>
    </w:p>
    <w:p w:rsidR="000747DB" w:rsidRPr="00EF49A7" w:rsidRDefault="000747DB" w:rsidP="000747DB">
      <w:pPr>
        <w:jc w:val="both"/>
        <w:rPr>
          <w:sz w:val="30"/>
          <w:szCs w:val="30"/>
        </w:rPr>
      </w:pPr>
      <w:r w:rsidRPr="00EF49A7">
        <w:rPr>
          <w:sz w:val="30"/>
          <w:szCs w:val="30"/>
        </w:rPr>
        <w:tab/>
        <w:t>Место нахождения участковой комиссии – агрогородок</w:t>
      </w:r>
      <w:r w:rsidR="00EB07A0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 xml:space="preserve">Верховье, помещение </w:t>
      </w:r>
      <w:r w:rsidR="00197390">
        <w:rPr>
          <w:sz w:val="30"/>
          <w:szCs w:val="30"/>
        </w:rPr>
        <w:t xml:space="preserve">филиала </w:t>
      </w:r>
      <w:r w:rsidR="0015626D">
        <w:rPr>
          <w:sz w:val="30"/>
          <w:szCs w:val="30"/>
        </w:rPr>
        <w:t>«</w:t>
      </w:r>
      <w:r w:rsidRPr="00EF49A7">
        <w:rPr>
          <w:sz w:val="30"/>
          <w:szCs w:val="30"/>
        </w:rPr>
        <w:t>Верховск</w:t>
      </w:r>
      <w:r w:rsidR="0015626D">
        <w:rPr>
          <w:sz w:val="30"/>
          <w:szCs w:val="30"/>
        </w:rPr>
        <w:t>ий</w:t>
      </w:r>
      <w:r w:rsidRPr="00EF49A7">
        <w:rPr>
          <w:sz w:val="30"/>
          <w:szCs w:val="30"/>
        </w:rPr>
        <w:t xml:space="preserve"> сельск</w:t>
      </w:r>
      <w:r w:rsidR="0015626D">
        <w:rPr>
          <w:sz w:val="30"/>
          <w:szCs w:val="30"/>
        </w:rPr>
        <w:t>ий</w:t>
      </w:r>
      <w:r w:rsidR="00EB07A0">
        <w:rPr>
          <w:sz w:val="30"/>
          <w:szCs w:val="30"/>
        </w:rPr>
        <w:t xml:space="preserve"> </w:t>
      </w:r>
      <w:r w:rsidR="009337F7" w:rsidRPr="00EF49A7">
        <w:rPr>
          <w:sz w:val="30"/>
          <w:szCs w:val="30"/>
        </w:rPr>
        <w:t>Дом культуры</w:t>
      </w:r>
      <w:r w:rsidR="0015626D">
        <w:rPr>
          <w:sz w:val="30"/>
          <w:szCs w:val="30"/>
        </w:rPr>
        <w:t>»</w:t>
      </w:r>
      <w:r w:rsidR="00EB07A0">
        <w:rPr>
          <w:sz w:val="30"/>
          <w:szCs w:val="30"/>
        </w:rPr>
        <w:t xml:space="preserve"> </w:t>
      </w:r>
      <w:r w:rsidR="00197390">
        <w:rPr>
          <w:sz w:val="30"/>
          <w:szCs w:val="30"/>
        </w:rPr>
        <w:t>государственного учреждения культуры «Бешенковичский районный центр культуры».</w:t>
      </w:r>
    </w:p>
    <w:p w:rsidR="006220B0" w:rsidRDefault="000747DB" w:rsidP="006220B0">
      <w:pPr>
        <w:ind w:left="708" w:firstLine="708"/>
        <w:rPr>
          <w:sz w:val="30"/>
          <w:szCs w:val="30"/>
        </w:rPr>
      </w:pPr>
      <w:r w:rsidRPr="00EF49A7">
        <w:rPr>
          <w:sz w:val="30"/>
          <w:szCs w:val="30"/>
        </w:rPr>
        <w:lastRenderedPageBreak/>
        <w:t>Свечанс</w:t>
      </w:r>
      <w:r w:rsidR="0027186F" w:rsidRPr="00EF49A7">
        <w:rPr>
          <w:sz w:val="30"/>
          <w:szCs w:val="30"/>
        </w:rPr>
        <w:t xml:space="preserve">кий </w:t>
      </w:r>
      <w:r w:rsidR="004D3608" w:rsidRPr="00EF49A7">
        <w:rPr>
          <w:sz w:val="30"/>
          <w:szCs w:val="30"/>
        </w:rPr>
        <w:t xml:space="preserve">участок для голосования № </w:t>
      </w:r>
      <w:r w:rsidR="009C3356" w:rsidRPr="00EF49A7">
        <w:rPr>
          <w:sz w:val="30"/>
          <w:szCs w:val="30"/>
        </w:rPr>
        <w:t>1</w:t>
      </w:r>
      <w:r w:rsidR="00065D6C">
        <w:rPr>
          <w:sz w:val="30"/>
          <w:szCs w:val="30"/>
        </w:rPr>
        <w:t>0</w:t>
      </w:r>
    </w:p>
    <w:p w:rsidR="000747DB" w:rsidRPr="00EF49A7" w:rsidRDefault="000747DB" w:rsidP="002C1351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>Населенные пункты: Свеча, Долгое, Старое Водопо</w:t>
      </w:r>
      <w:r w:rsidR="006220B0">
        <w:rPr>
          <w:sz w:val="30"/>
          <w:szCs w:val="30"/>
        </w:rPr>
        <w:t xml:space="preserve">ево, </w:t>
      </w:r>
      <w:r w:rsidR="00EF49A7" w:rsidRPr="00EF49A7">
        <w:rPr>
          <w:sz w:val="30"/>
          <w:szCs w:val="30"/>
        </w:rPr>
        <w:t xml:space="preserve">Новое Водопоево, Челнышки, </w:t>
      </w:r>
      <w:r w:rsidRPr="00EF49A7">
        <w:rPr>
          <w:sz w:val="30"/>
          <w:szCs w:val="30"/>
        </w:rPr>
        <w:t>Косаревщина, Заполье, Жаховщина, Литвяки, Папки, Сосняны, Шишово.</w:t>
      </w:r>
    </w:p>
    <w:p w:rsidR="000747DB" w:rsidRPr="00EF49A7" w:rsidRDefault="000747DB" w:rsidP="000747DB">
      <w:pPr>
        <w:jc w:val="both"/>
        <w:rPr>
          <w:sz w:val="30"/>
          <w:szCs w:val="30"/>
        </w:rPr>
      </w:pPr>
      <w:r w:rsidRPr="00EF49A7">
        <w:rPr>
          <w:sz w:val="30"/>
          <w:szCs w:val="30"/>
        </w:rPr>
        <w:tab/>
        <w:t>Место нахождения участковой комиссии – агрогородок</w:t>
      </w:r>
      <w:r w:rsidR="00EB07A0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Свеча, помещение</w:t>
      </w:r>
      <w:r w:rsidR="00197390">
        <w:rPr>
          <w:sz w:val="30"/>
          <w:szCs w:val="30"/>
        </w:rPr>
        <w:t xml:space="preserve"> филиала </w:t>
      </w:r>
      <w:r w:rsidR="0015626D">
        <w:rPr>
          <w:sz w:val="30"/>
          <w:szCs w:val="30"/>
        </w:rPr>
        <w:t>«</w:t>
      </w:r>
      <w:r w:rsidRPr="00EF49A7">
        <w:rPr>
          <w:sz w:val="30"/>
          <w:szCs w:val="30"/>
        </w:rPr>
        <w:t>Све</w:t>
      </w:r>
      <w:r w:rsidR="009337F7" w:rsidRPr="00EF49A7">
        <w:rPr>
          <w:sz w:val="30"/>
          <w:szCs w:val="30"/>
        </w:rPr>
        <w:t>чанск</w:t>
      </w:r>
      <w:r w:rsidR="0015626D">
        <w:rPr>
          <w:sz w:val="30"/>
          <w:szCs w:val="30"/>
        </w:rPr>
        <w:t>ий</w:t>
      </w:r>
      <w:r w:rsidR="009337F7" w:rsidRPr="00EF49A7">
        <w:rPr>
          <w:sz w:val="30"/>
          <w:szCs w:val="30"/>
        </w:rPr>
        <w:t xml:space="preserve"> сельск</w:t>
      </w:r>
      <w:r w:rsidR="0015626D">
        <w:rPr>
          <w:sz w:val="30"/>
          <w:szCs w:val="30"/>
        </w:rPr>
        <w:t>ий</w:t>
      </w:r>
      <w:r w:rsidR="009337F7" w:rsidRPr="00EF49A7">
        <w:rPr>
          <w:sz w:val="30"/>
          <w:szCs w:val="30"/>
        </w:rPr>
        <w:t xml:space="preserve"> клуб</w:t>
      </w:r>
      <w:r w:rsidR="0015626D">
        <w:rPr>
          <w:sz w:val="30"/>
          <w:szCs w:val="30"/>
        </w:rPr>
        <w:t>»</w:t>
      </w:r>
      <w:r w:rsidR="00EB07A0">
        <w:rPr>
          <w:sz w:val="30"/>
          <w:szCs w:val="30"/>
        </w:rPr>
        <w:t xml:space="preserve"> </w:t>
      </w:r>
      <w:r w:rsidR="00197390">
        <w:rPr>
          <w:sz w:val="30"/>
          <w:szCs w:val="30"/>
        </w:rPr>
        <w:t>государственного учреждения культуры «Бешенковичский районный центр культуры».</w:t>
      </w:r>
    </w:p>
    <w:p w:rsidR="000747DB" w:rsidRPr="00EF49A7" w:rsidRDefault="000747DB" w:rsidP="000747DB">
      <w:pPr>
        <w:ind w:left="1416" w:firstLine="708"/>
        <w:rPr>
          <w:sz w:val="30"/>
          <w:szCs w:val="30"/>
        </w:rPr>
      </w:pPr>
      <w:r w:rsidRPr="00EF49A7">
        <w:rPr>
          <w:sz w:val="30"/>
          <w:szCs w:val="30"/>
        </w:rPr>
        <w:t>Политотдельс</w:t>
      </w:r>
      <w:r w:rsidR="004D3608" w:rsidRPr="00EF49A7">
        <w:rPr>
          <w:sz w:val="30"/>
          <w:szCs w:val="30"/>
        </w:rPr>
        <w:t>кий участок для голосования №</w:t>
      </w:r>
      <w:r w:rsidR="009C3356" w:rsidRPr="00EF49A7">
        <w:rPr>
          <w:sz w:val="30"/>
          <w:szCs w:val="30"/>
        </w:rPr>
        <w:t>1</w:t>
      </w:r>
      <w:r w:rsidR="00065D6C">
        <w:rPr>
          <w:sz w:val="30"/>
          <w:szCs w:val="30"/>
        </w:rPr>
        <w:t>1</w:t>
      </w:r>
    </w:p>
    <w:p w:rsidR="000747DB" w:rsidRPr="00EF49A7" w:rsidRDefault="000747DB" w:rsidP="000747DB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>Населенные пункты: Комоски, Жеребиково, Гальки, Поручники, Аскерщина, Поповщина, Бобоедово, Гаврилино, Трубилино,    Гончарово 2, Берестни, Трояны, Лобачёво, Филиппинки, Радюки, Ильягово.</w:t>
      </w:r>
    </w:p>
    <w:p w:rsidR="000747DB" w:rsidRPr="00EF49A7" w:rsidRDefault="000747DB" w:rsidP="000747DB">
      <w:pPr>
        <w:jc w:val="both"/>
        <w:rPr>
          <w:sz w:val="30"/>
          <w:szCs w:val="30"/>
        </w:rPr>
      </w:pPr>
      <w:r w:rsidRPr="00EF49A7">
        <w:rPr>
          <w:sz w:val="30"/>
          <w:szCs w:val="30"/>
        </w:rPr>
        <w:tab/>
        <w:t>Место нахождения участковой комиссии – агрогородок</w:t>
      </w:r>
      <w:r w:rsidR="00EB07A0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Комоски, помещение административного здания коммунального сельскохозяйственного производств</w:t>
      </w:r>
      <w:r w:rsidR="0027186F" w:rsidRPr="00EF49A7">
        <w:rPr>
          <w:sz w:val="30"/>
          <w:szCs w:val="30"/>
        </w:rPr>
        <w:t xml:space="preserve">енного унитарного предприятия </w:t>
      </w:r>
      <w:r w:rsidRPr="00EF49A7">
        <w:rPr>
          <w:sz w:val="30"/>
          <w:szCs w:val="30"/>
        </w:rPr>
        <w:t>«ПолитотделецАгро».</w:t>
      </w:r>
    </w:p>
    <w:p w:rsidR="000747DB" w:rsidRPr="00EF49A7" w:rsidRDefault="000747DB" w:rsidP="000747DB">
      <w:pPr>
        <w:ind w:left="1416" w:firstLine="708"/>
        <w:rPr>
          <w:sz w:val="30"/>
          <w:szCs w:val="30"/>
        </w:rPr>
      </w:pPr>
      <w:r w:rsidRPr="00EF49A7">
        <w:rPr>
          <w:sz w:val="30"/>
          <w:szCs w:val="30"/>
        </w:rPr>
        <w:t>Дроздовс</w:t>
      </w:r>
      <w:r w:rsidR="004D3608" w:rsidRPr="00EF49A7">
        <w:rPr>
          <w:sz w:val="30"/>
          <w:szCs w:val="30"/>
        </w:rPr>
        <w:t xml:space="preserve">кий участок для голосования № </w:t>
      </w:r>
      <w:r w:rsidR="009C3356" w:rsidRPr="00EF49A7">
        <w:rPr>
          <w:sz w:val="30"/>
          <w:szCs w:val="30"/>
        </w:rPr>
        <w:t>1</w:t>
      </w:r>
      <w:r w:rsidR="00065D6C">
        <w:rPr>
          <w:sz w:val="30"/>
          <w:szCs w:val="30"/>
        </w:rPr>
        <w:t>2</w:t>
      </w:r>
    </w:p>
    <w:p w:rsidR="000747DB" w:rsidRPr="00EF49A7" w:rsidRDefault="000747DB" w:rsidP="000747DB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>Населенные пункты: Дрозды, Алейники, Ворохобки, Быстры, Галыни, Буй, Мамойки, Залужье, Стрижево, Слободка, Сеньковщина, Лукашовка, Заборье, Давыдковичи, Пятигорск, Гончарово 1, Бобровщина, Яновщина.</w:t>
      </w:r>
    </w:p>
    <w:p w:rsidR="000747DB" w:rsidRPr="00EF49A7" w:rsidRDefault="000747DB" w:rsidP="000747DB">
      <w:pPr>
        <w:jc w:val="both"/>
        <w:rPr>
          <w:sz w:val="30"/>
          <w:szCs w:val="30"/>
        </w:rPr>
      </w:pPr>
      <w:r w:rsidRPr="00EF49A7">
        <w:rPr>
          <w:sz w:val="30"/>
          <w:szCs w:val="30"/>
        </w:rPr>
        <w:tab/>
        <w:t>Место нахождения участковой комиссии – агрогородок</w:t>
      </w:r>
      <w:r w:rsidR="00EB07A0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 xml:space="preserve">Дрозды, </w:t>
      </w:r>
      <w:r w:rsidR="001548B4" w:rsidRPr="001548B4">
        <w:rPr>
          <w:sz w:val="30"/>
          <w:szCs w:val="30"/>
        </w:rPr>
        <w:t>помещение филиала  «</w:t>
      </w:r>
      <w:r w:rsidR="001548B4">
        <w:rPr>
          <w:sz w:val="30"/>
          <w:szCs w:val="30"/>
        </w:rPr>
        <w:t>Дроздовский</w:t>
      </w:r>
      <w:r w:rsidR="001548B4" w:rsidRPr="001548B4">
        <w:rPr>
          <w:sz w:val="30"/>
          <w:szCs w:val="30"/>
        </w:rPr>
        <w:t xml:space="preserve"> сельский клуб» государственного учреждения культуры «Бешенковичский районный центр культуры»</w:t>
      </w:r>
      <w:r w:rsidR="001548B4">
        <w:rPr>
          <w:sz w:val="30"/>
          <w:szCs w:val="30"/>
        </w:rPr>
        <w:t xml:space="preserve">. </w:t>
      </w:r>
    </w:p>
    <w:p w:rsidR="000747DB" w:rsidRPr="00EF49A7" w:rsidRDefault="000747DB" w:rsidP="000747DB">
      <w:pPr>
        <w:ind w:left="1416" w:firstLine="708"/>
        <w:rPr>
          <w:sz w:val="30"/>
          <w:szCs w:val="30"/>
        </w:rPr>
      </w:pPr>
      <w:r w:rsidRPr="00EF49A7">
        <w:rPr>
          <w:sz w:val="30"/>
          <w:szCs w:val="30"/>
        </w:rPr>
        <w:t xml:space="preserve">Бочейковский участок для </w:t>
      </w:r>
      <w:r w:rsidR="004D3608" w:rsidRPr="00EF49A7">
        <w:rPr>
          <w:sz w:val="30"/>
          <w:szCs w:val="30"/>
        </w:rPr>
        <w:t xml:space="preserve">голосования № </w:t>
      </w:r>
      <w:r w:rsidR="009C3356" w:rsidRPr="00EF49A7">
        <w:rPr>
          <w:sz w:val="30"/>
          <w:szCs w:val="30"/>
        </w:rPr>
        <w:t>1</w:t>
      </w:r>
      <w:r w:rsidR="00065D6C">
        <w:rPr>
          <w:sz w:val="30"/>
          <w:szCs w:val="30"/>
        </w:rPr>
        <w:t>3</w:t>
      </w:r>
    </w:p>
    <w:p w:rsidR="000747DB" w:rsidRPr="00EF49A7" w:rsidRDefault="000747DB" w:rsidP="000747DB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>Населенные пункты: Бочейково, Промыслы, Дятлово, Забелье, Новосёлки, Шипули, Богданово, Клещино, Гритьковка, Пригожее, Высокая Гора, Чурилово, Жерносеково, Долосцы, Грудиново, Немцево, Селедцово, Быцево, Соврасы,</w:t>
      </w:r>
      <w:r w:rsidR="00EB07A0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Двор Низголово,</w:t>
      </w:r>
      <w:r w:rsidR="00EB07A0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Низголово, Железки, Заручевье, Скакуновщина.</w:t>
      </w:r>
    </w:p>
    <w:p w:rsidR="000747DB" w:rsidRPr="00EF49A7" w:rsidRDefault="000747DB" w:rsidP="000747DB">
      <w:pPr>
        <w:jc w:val="both"/>
        <w:rPr>
          <w:sz w:val="30"/>
          <w:szCs w:val="30"/>
        </w:rPr>
      </w:pPr>
      <w:r w:rsidRPr="00EF49A7">
        <w:rPr>
          <w:sz w:val="30"/>
          <w:szCs w:val="30"/>
        </w:rPr>
        <w:tab/>
        <w:t>Место нахождения участковой комиссии – агрогородок</w:t>
      </w:r>
      <w:r w:rsidR="00EB07A0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>Бочейково,</w:t>
      </w:r>
      <w:r w:rsidR="00EB07A0">
        <w:rPr>
          <w:sz w:val="30"/>
          <w:szCs w:val="30"/>
        </w:rPr>
        <w:t xml:space="preserve"> государственное учреждение образования «Бочейковская средняя школа Бешенковичского района им.М.А.Высогорца»</w:t>
      </w:r>
      <w:r w:rsidRPr="00EF49A7">
        <w:rPr>
          <w:sz w:val="30"/>
          <w:szCs w:val="30"/>
        </w:rPr>
        <w:t>.</w:t>
      </w:r>
    </w:p>
    <w:p w:rsidR="000747DB" w:rsidRPr="00EF49A7" w:rsidRDefault="000747DB" w:rsidP="000747DB">
      <w:pPr>
        <w:ind w:left="1416" w:firstLine="708"/>
        <w:rPr>
          <w:sz w:val="30"/>
          <w:szCs w:val="30"/>
        </w:rPr>
      </w:pPr>
      <w:r w:rsidRPr="00EF49A7">
        <w:rPr>
          <w:sz w:val="30"/>
          <w:szCs w:val="30"/>
        </w:rPr>
        <w:t>Улльс</w:t>
      </w:r>
      <w:r w:rsidR="004D3608" w:rsidRPr="00EF49A7">
        <w:rPr>
          <w:sz w:val="30"/>
          <w:szCs w:val="30"/>
        </w:rPr>
        <w:t xml:space="preserve">кий участок для голосования № </w:t>
      </w:r>
      <w:r w:rsidR="006220B0">
        <w:rPr>
          <w:sz w:val="30"/>
          <w:szCs w:val="30"/>
        </w:rPr>
        <w:t>14</w:t>
      </w:r>
    </w:p>
    <w:p w:rsidR="000747DB" w:rsidRPr="00EF49A7" w:rsidRDefault="000747DB" w:rsidP="000747DB">
      <w:pPr>
        <w:ind w:firstLine="708"/>
        <w:jc w:val="both"/>
        <w:rPr>
          <w:sz w:val="30"/>
          <w:szCs w:val="30"/>
        </w:rPr>
      </w:pPr>
      <w:r w:rsidRPr="00EF49A7">
        <w:rPr>
          <w:sz w:val="30"/>
          <w:szCs w:val="30"/>
        </w:rPr>
        <w:t>Населенные пункты: Улла, Фролковичи, Бортники 1, Бортники 2, Зорники, Броды, Дубище, Заречье, Понизье, Узречье, Шаурино, Дворники, Ульяновка</w:t>
      </w:r>
      <w:r w:rsidR="00197390">
        <w:rPr>
          <w:sz w:val="30"/>
          <w:szCs w:val="30"/>
        </w:rPr>
        <w:t xml:space="preserve">, </w:t>
      </w:r>
      <w:r w:rsidR="00197390" w:rsidRPr="00197390">
        <w:rPr>
          <w:sz w:val="30"/>
          <w:szCs w:val="30"/>
        </w:rPr>
        <w:t>Сокорово, Полуозерье, Гали, Сапеги, Мартиново, Ермоловщина, Муравщина,  Шапчино, Прудины, Жданово, Дыбали, Слобода, Хотино, Гарани, Бычково.</w:t>
      </w:r>
    </w:p>
    <w:p w:rsidR="000747DB" w:rsidRPr="00EF49A7" w:rsidRDefault="000747DB" w:rsidP="000747DB">
      <w:pPr>
        <w:jc w:val="both"/>
        <w:rPr>
          <w:sz w:val="30"/>
          <w:szCs w:val="30"/>
        </w:rPr>
      </w:pPr>
      <w:r w:rsidRPr="00EF49A7">
        <w:rPr>
          <w:sz w:val="30"/>
          <w:szCs w:val="30"/>
        </w:rPr>
        <w:lastRenderedPageBreak/>
        <w:tab/>
        <w:t>Место нахождения участковой комиссии – агрогородок</w:t>
      </w:r>
      <w:r w:rsidR="00EB07A0">
        <w:rPr>
          <w:sz w:val="30"/>
          <w:szCs w:val="30"/>
        </w:rPr>
        <w:t xml:space="preserve"> </w:t>
      </w:r>
      <w:r w:rsidRPr="00EF49A7">
        <w:rPr>
          <w:sz w:val="30"/>
          <w:szCs w:val="30"/>
        </w:rPr>
        <w:t xml:space="preserve">Улла, помещение учреждения образования «Улльский государственный </w:t>
      </w:r>
      <w:r w:rsidR="001548B4">
        <w:rPr>
          <w:sz w:val="30"/>
          <w:szCs w:val="30"/>
        </w:rPr>
        <w:t>колледж</w:t>
      </w:r>
      <w:r w:rsidRPr="00EF49A7">
        <w:rPr>
          <w:sz w:val="30"/>
          <w:szCs w:val="30"/>
        </w:rPr>
        <w:t xml:space="preserve"> имени Л.М.Доватора».</w:t>
      </w:r>
    </w:p>
    <w:p w:rsidR="000747DB" w:rsidRPr="00EF49A7" w:rsidRDefault="000747DB" w:rsidP="000747DB">
      <w:pPr>
        <w:jc w:val="both"/>
        <w:rPr>
          <w:sz w:val="30"/>
          <w:szCs w:val="30"/>
        </w:rPr>
      </w:pPr>
    </w:p>
    <w:p w:rsidR="009C3356" w:rsidRPr="00EF49A7" w:rsidRDefault="001548B4" w:rsidP="000747DB">
      <w:pPr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EB07A0">
        <w:rPr>
          <w:sz w:val="30"/>
          <w:szCs w:val="30"/>
        </w:rPr>
        <w:t>ервый заместитель п</w:t>
      </w:r>
      <w:r>
        <w:rPr>
          <w:sz w:val="30"/>
          <w:szCs w:val="30"/>
        </w:rPr>
        <w:t>редседател</w:t>
      </w:r>
      <w:r w:rsidR="00EB07A0">
        <w:rPr>
          <w:sz w:val="30"/>
          <w:szCs w:val="30"/>
        </w:rPr>
        <w:t>я</w:t>
      </w:r>
      <w:r w:rsidR="00EB07A0">
        <w:rPr>
          <w:sz w:val="30"/>
          <w:szCs w:val="30"/>
        </w:rPr>
        <w:tab/>
      </w:r>
      <w:r w:rsidR="00EB07A0">
        <w:rPr>
          <w:sz w:val="30"/>
          <w:szCs w:val="30"/>
        </w:rPr>
        <w:tab/>
      </w:r>
      <w:r w:rsidR="00EB07A0">
        <w:rPr>
          <w:sz w:val="30"/>
          <w:szCs w:val="30"/>
        </w:rPr>
        <w:tab/>
      </w:r>
      <w:r w:rsidR="00EB07A0">
        <w:rPr>
          <w:sz w:val="30"/>
          <w:szCs w:val="30"/>
        </w:rPr>
        <w:tab/>
        <w:t>А.П.Бухалович</w:t>
      </w:r>
    </w:p>
    <w:p w:rsidR="009A467B" w:rsidRPr="00EF49A7" w:rsidRDefault="009A467B" w:rsidP="000747DB">
      <w:pPr>
        <w:jc w:val="both"/>
        <w:rPr>
          <w:sz w:val="30"/>
          <w:szCs w:val="30"/>
        </w:rPr>
      </w:pPr>
    </w:p>
    <w:p w:rsidR="00635499" w:rsidRDefault="00635499" w:rsidP="000747DB">
      <w:pPr>
        <w:jc w:val="both"/>
        <w:rPr>
          <w:sz w:val="30"/>
          <w:szCs w:val="30"/>
        </w:rPr>
      </w:pPr>
    </w:p>
    <w:p w:rsidR="00635499" w:rsidRDefault="00635499" w:rsidP="000747DB">
      <w:pPr>
        <w:jc w:val="both"/>
        <w:rPr>
          <w:sz w:val="30"/>
          <w:szCs w:val="30"/>
        </w:rPr>
      </w:pPr>
    </w:p>
    <w:p w:rsidR="00635499" w:rsidRDefault="00635499" w:rsidP="000747DB">
      <w:pPr>
        <w:jc w:val="both"/>
        <w:rPr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5E53E9" w:rsidTr="00F155C4">
        <w:tc>
          <w:tcPr>
            <w:tcW w:w="4644" w:type="dxa"/>
          </w:tcPr>
          <w:p w:rsidR="005E53E9" w:rsidRDefault="005E53E9" w:rsidP="001548B4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</w:tbl>
    <w:p w:rsidR="00F155C4" w:rsidRDefault="00F155C4" w:rsidP="000747DB">
      <w:pPr>
        <w:jc w:val="both"/>
        <w:rPr>
          <w:sz w:val="30"/>
          <w:szCs w:val="30"/>
        </w:rPr>
      </w:pPr>
    </w:p>
    <w:p w:rsidR="00635499" w:rsidRDefault="00635499" w:rsidP="000747DB">
      <w:pPr>
        <w:jc w:val="both"/>
        <w:rPr>
          <w:sz w:val="30"/>
          <w:szCs w:val="30"/>
        </w:rPr>
      </w:pPr>
    </w:p>
    <w:p w:rsidR="00635499" w:rsidRDefault="00635499" w:rsidP="000747DB">
      <w:pPr>
        <w:jc w:val="both"/>
        <w:rPr>
          <w:sz w:val="30"/>
          <w:szCs w:val="30"/>
        </w:rPr>
      </w:pPr>
    </w:p>
    <w:p w:rsidR="00635499" w:rsidRDefault="00635499" w:rsidP="000747DB">
      <w:pPr>
        <w:jc w:val="both"/>
        <w:rPr>
          <w:sz w:val="30"/>
          <w:szCs w:val="30"/>
        </w:rPr>
      </w:pPr>
    </w:p>
    <w:p w:rsidR="00635499" w:rsidRDefault="00635499" w:rsidP="000747DB">
      <w:pPr>
        <w:jc w:val="both"/>
        <w:rPr>
          <w:sz w:val="30"/>
          <w:szCs w:val="30"/>
        </w:rPr>
      </w:pPr>
    </w:p>
    <w:p w:rsidR="00635499" w:rsidRDefault="00635499" w:rsidP="000747DB">
      <w:pPr>
        <w:jc w:val="both"/>
        <w:rPr>
          <w:sz w:val="30"/>
          <w:szCs w:val="30"/>
        </w:rPr>
      </w:pPr>
    </w:p>
    <w:p w:rsidR="00197390" w:rsidRDefault="00197390" w:rsidP="000747DB">
      <w:pPr>
        <w:jc w:val="both"/>
        <w:rPr>
          <w:sz w:val="30"/>
          <w:szCs w:val="30"/>
        </w:rPr>
      </w:pPr>
    </w:p>
    <w:p w:rsidR="00197390" w:rsidRDefault="00197390" w:rsidP="000747DB">
      <w:pPr>
        <w:jc w:val="both"/>
        <w:rPr>
          <w:sz w:val="30"/>
          <w:szCs w:val="30"/>
        </w:rPr>
      </w:pPr>
    </w:p>
    <w:p w:rsidR="00197390" w:rsidRDefault="00197390" w:rsidP="000747DB">
      <w:pPr>
        <w:jc w:val="both"/>
        <w:rPr>
          <w:sz w:val="30"/>
          <w:szCs w:val="30"/>
        </w:rPr>
      </w:pPr>
    </w:p>
    <w:p w:rsidR="00197390" w:rsidRDefault="00197390" w:rsidP="000747DB">
      <w:pPr>
        <w:jc w:val="both"/>
        <w:rPr>
          <w:sz w:val="30"/>
          <w:szCs w:val="30"/>
        </w:rPr>
      </w:pPr>
    </w:p>
    <w:p w:rsidR="00197390" w:rsidRDefault="00197390" w:rsidP="000747DB">
      <w:pPr>
        <w:jc w:val="both"/>
        <w:rPr>
          <w:sz w:val="30"/>
          <w:szCs w:val="30"/>
        </w:rPr>
      </w:pPr>
    </w:p>
    <w:p w:rsidR="00197390" w:rsidRDefault="00197390" w:rsidP="000747DB">
      <w:pPr>
        <w:jc w:val="both"/>
        <w:rPr>
          <w:sz w:val="30"/>
          <w:szCs w:val="30"/>
        </w:rPr>
      </w:pPr>
    </w:p>
    <w:p w:rsidR="00635499" w:rsidRDefault="00635499" w:rsidP="000747DB">
      <w:pPr>
        <w:jc w:val="both"/>
        <w:rPr>
          <w:sz w:val="30"/>
          <w:szCs w:val="30"/>
        </w:rPr>
      </w:pPr>
    </w:p>
    <w:p w:rsidR="00635499" w:rsidRDefault="00635499" w:rsidP="000747DB">
      <w:pPr>
        <w:jc w:val="both"/>
        <w:rPr>
          <w:sz w:val="30"/>
          <w:szCs w:val="30"/>
        </w:rPr>
      </w:pPr>
    </w:p>
    <w:p w:rsidR="00197390" w:rsidRDefault="00197390" w:rsidP="000747DB">
      <w:pPr>
        <w:jc w:val="both"/>
        <w:rPr>
          <w:sz w:val="30"/>
          <w:szCs w:val="30"/>
        </w:rPr>
      </w:pPr>
    </w:p>
    <w:p w:rsidR="00EB07A0" w:rsidRDefault="00EB07A0" w:rsidP="000747DB">
      <w:pPr>
        <w:jc w:val="both"/>
        <w:rPr>
          <w:sz w:val="30"/>
          <w:szCs w:val="30"/>
        </w:rPr>
      </w:pPr>
    </w:p>
    <w:p w:rsidR="00EB07A0" w:rsidRDefault="00EB07A0" w:rsidP="000747DB">
      <w:pPr>
        <w:jc w:val="both"/>
        <w:rPr>
          <w:sz w:val="30"/>
          <w:szCs w:val="30"/>
        </w:rPr>
      </w:pPr>
    </w:p>
    <w:p w:rsidR="00EB07A0" w:rsidRDefault="00EB07A0" w:rsidP="000747DB">
      <w:pPr>
        <w:jc w:val="both"/>
        <w:rPr>
          <w:sz w:val="30"/>
          <w:szCs w:val="30"/>
        </w:rPr>
      </w:pPr>
    </w:p>
    <w:p w:rsidR="00EB07A0" w:rsidRDefault="00EB07A0" w:rsidP="000747DB">
      <w:pPr>
        <w:jc w:val="both"/>
        <w:rPr>
          <w:sz w:val="30"/>
          <w:szCs w:val="30"/>
        </w:rPr>
      </w:pPr>
    </w:p>
    <w:p w:rsidR="00EB07A0" w:rsidRDefault="00EB07A0" w:rsidP="000747DB">
      <w:pPr>
        <w:jc w:val="both"/>
        <w:rPr>
          <w:sz w:val="30"/>
          <w:szCs w:val="30"/>
        </w:rPr>
      </w:pPr>
    </w:p>
    <w:p w:rsidR="00EB07A0" w:rsidRDefault="00EB07A0" w:rsidP="000747DB">
      <w:pPr>
        <w:jc w:val="both"/>
        <w:rPr>
          <w:sz w:val="30"/>
          <w:szCs w:val="30"/>
        </w:rPr>
      </w:pPr>
    </w:p>
    <w:p w:rsidR="00EB07A0" w:rsidRDefault="00EB07A0" w:rsidP="000747DB">
      <w:pPr>
        <w:jc w:val="both"/>
        <w:rPr>
          <w:sz w:val="30"/>
          <w:szCs w:val="30"/>
        </w:rPr>
      </w:pPr>
    </w:p>
    <w:p w:rsidR="00EB07A0" w:rsidRDefault="00EB07A0" w:rsidP="000747DB">
      <w:pPr>
        <w:jc w:val="both"/>
        <w:rPr>
          <w:sz w:val="30"/>
          <w:szCs w:val="30"/>
        </w:rPr>
      </w:pPr>
    </w:p>
    <w:p w:rsidR="00EB07A0" w:rsidRDefault="00EB07A0" w:rsidP="000747DB">
      <w:pPr>
        <w:jc w:val="both"/>
        <w:rPr>
          <w:sz w:val="30"/>
          <w:szCs w:val="30"/>
        </w:rPr>
      </w:pPr>
    </w:p>
    <w:p w:rsidR="00EB07A0" w:rsidRDefault="00EB07A0" w:rsidP="000747DB">
      <w:pPr>
        <w:jc w:val="both"/>
        <w:rPr>
          <w:sz w:val="30"/>
          <w:szCs w:val="30"/>
        </w:rPr>
      </w:pPr>
    </w:p>
    <w:p w:rsidR="00EB07A0" w:rsidRDefault="00EB07A0" w:rsidP="000747DB">
      <w:pPr>
        <w:jc w:val="both"/>
        <w:rPr>
          <w:sz w:val="30"/>
          <w:szCs w:val="30"/>
        </w:rPr>
      </w:pPr>
    </w:p>
    <w:p w:rsidR="00197390" w:rsidRDefault="00197390" w:rsidP="000747DB">
      <w:pPr>
        <w:jc w:val="both"/>
        <w:rPr>
          <w:sz w:val="30"/>
          <w:szCs w:val="30"/>
        </w:rPr>
      </w:pPr>
    </w:p>
    <w:p w:rsidR="00197390" w:rsidRDefault="00197390" w:rsidP="000747DB">
      <w:pPr>
        <w:jc w:val="both"/>
        <w:rPr>
          <w:sz w:val="30"/>
          <w:szCs w:val="30"/>
        </w:rPr>
      </w:pPr>
    </w:p>
    <w:p w:rsidR="00A3573B" w:rsidRDefault="00A3573B" w:rsidP="000747DB">
      <w:pPr>
        <w:jc w:val="both"/>
        <w:rPr>
          <w:sz w:val="30"/>
          <w:szCs w:val="30"/>
        </w:rPr>
      </w:pPr>
    </w:p>
    <w:p w:rsidR="00635499" w:rsidRPr="00635499" w:rsidRDefault="00635499" w:rsidP="000747DB">
      <w:pPr>
        <w:jc w:val="both"/>
        <w:rPr>
          <w:sz w:val="18"/>
          <w:szCs w:val="18"/>
        </w:rPr>
      </w:pPr>
      <w:r w:rsidRPr="00635499">
        <w:rPr>
          <w:sz w:val="18"/>
          <w:szCs w:val="18"/>
        </w:rPr>
        <w:t>Петрушенко 64055</w:t>
      </w:r>
    </w:p>
    <w:sectPr w:rsidR="00635499" w:rsidRPr="00635499" w:rsidSect="006220B0">
      <w:headerReference w:type="even" r:id="rId6"/>
      <w:headerReference w:type="default" r:id="rId7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E6" w:rsidRDefault="001155E6" w:rsidP="008D6D2C">
      <w:r>
        <w:separator/>
      </w:r>
    </w:p>
  </w:endnote>
  <w:endnote w:type="continuationSeparator" w:id="1">
    <w:p w:rsidR="001155E6" w:rsidRDefault="001155E6" w:rsidP="008D6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E6" w:rsidRDefault="001155E6" w:rsidP="008D6D2C">
      <w:r>
        <w:separator/>
      </w:r>
    </w:p>
  </w:footnote>
  <w:footnote w:type="continuationSeparator" w:id="1">
    <w:p w:rsidR="001155E6" w:rsidRDefault="001155E6" w:rsidP="008D6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34" w:rsidRDefault="00AF40E4" w:rsidP="000164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5209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6434" w:rsidRDefault="001155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34" w:rsidRDefault="00AF40E4" w:rsidP="000164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5209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2716">
      <w:rPr>
        <w:rStyle w:val="a7"/>
        <w:noProof/>
      </w:rPr>
      <w:t>2</w:t>
    </w:r>
    <w:r>
      <w:rPr>
        <w:rStyle w:val="a7"/>
      </w:rPr>
      <w:fldChar w:fldCharType="end"/>
    </w:r>
  </w:p>
  <w:p w:rsidR="00016434" w:rsidRDefault="001155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7DB"/>
    <w:rsid w:val="000352E8"/>
    <w:rsid w:val="00062716"/>
    <w:rsid w:val="00065D6C"/>
    <w:rsid w:val="000747DB"/>
    <w:rsid w:val="00096FE5"/>
    <w:rsid w:val="000C2100"/>
    <w:rsid w:val="000D6876"/>
    <w:rsid w:val="00100348"/>
    <w:rsid w:val="001155E6"/>
    <w:rsid w:val="00130284"/>
    <w:rsid w:val="0015209B"/>
    <w:rsid w:val="001548B4"/>
    <w:rsid w:val="0015626D"/>
    <w:rsid w:val="001571FC"/>
    <w:rsid w:val="00197390"/>
    <w:rsid w:val="0019782A"/>
    <w:rsid w:val="001A40AA"/>
    <w:rsid w:val="001E331B"/>
    <w:rsid w:val="001E6473"/>
    <w:rsid w:val="001F34AC"/>
    <w:rsid w:val="0027186F"/>
    <w:rsid w:val="002A0E09"/>
    <w:rsid w:val="002C1351"/>
    <w:rsid w:val="0036461A"/>
    <w:rsid w:val="00367650"/>
    <w:rsid w:val="003710FF"/>
    <w:rsid w:val="00377B9A"/>
    <w:rsid w:val="00390227"/>
    <w:rsid w:val="00391143"/>
    <w:rsid w:val="003C35D5"/>
    <w:rsid w:val="003F5F20"/>
    <w:rsid w:val="004259E6"/>
    <w:rsid w:val="004306BF"/>
    <w:rsid w:val="00447229"/>
    <w:rsid w:val="004C146A"/>
    <w:rsid w:val="004C2190"/>
    <w:rsid w:val="004D3608"/>
    <w:rsid w:val="004D54FE"/>
    <w:rsid w:val="00523852"/>
    <w:rsid w:val="00524F42"/>
    <w:rsid w:val="00570FE3"/>
    <w:rsid w:val="0059621F"/>
    <w:rsid w:val="005D205D"/>
    <w:rsid w:val="005E53E9"/>
    <w:rsid w:val="0060476C"/>
    <w:rsid w:val="006136F0"/>
    <w:rsid w:val="006138A9"/>
    <w:rsid w:val="006157FD"/>
    <w:rsid w:val="00620069"/>
    <w:rsid w:val="006220B0"/>
    <w:rsid w:val="00635499"/>
    <w:rsid w:val="00661DA1"/>
    <w:rsid w:val="006662F9"/>
    <w:rsid w:val="006710A2"/>
    <w:rsid w:val="00683BBD"/>
    <w:rsid w:val="00685D2A"/>
    <w:rsid w:val="007107B5"/>
    <w:rsid w:val="00716B32"/>
    <w:rsid w:val="00726A41"/>
    <w:rsid w:val="007330C1"/>
    <w:rsid w:val="00782716"/>
    <w:rsid w:val="007A5D66"/>
    <w:rsid w:val="007B1893"/>
    <w:rsid w:val="007E1076"/>
    <w:rsid w:val="007F2A32"/>
    <w:rsid w:val="00804DA3"/>
    <w:rsid w:val="0080529C"/>
    <w:rsid w:val="008429D9"/>
    <w:rsid w:val="008A4FF6"/>
    <w:rsid w:val="008D6D2C"/>
    <w:rsid w:val="008E0A4D"/>
    <w:rsid w:val="008F2CC8"/>
    <w:rsid w:val="009001D6"/>
    <w:rsid w:val="0090323A"/>
    <w:rsid w:val="00912C45"/>
    <w:rsid w:val="009337F7"/>
    <w:rsid w:val="0095319D"/>
    <w:rsid w:val="00987C00"/>
    <w:rsid w:val="009A467B"/>
    <w:rsid w:val="009C3356"/>
    <w:rsid w:val="009D430D"/>
    <w:rsid w:val="009F56BC"/>
    <w:rsid w:val="00A13DE1"/>
    <w:rsid w:val="00A17896"/>
    <w:rsid w:val="00A22F46"/>
    <w:rsid w:val="00A3573B"/>
    <w:rsid w:val="00A46511"/>
    <w:rsid w:val="00A46812"/>
    <w:rsid w:val="00A656DE"/>
    <w:rsid w:val="00A73566"/>
    <w:rsid w:val="00A8310E"/>
    <w:rsid w:val="00AD14AE"/>
    <w:rsid w:val="00AD24CA"/>
    <w:rsid w:val="00AF40E4"/>
    <w:rsid w:val="00B171B2"/>
    <w:rsid w:val="00B47EA3"/>
    <w:rsid w:val="00B5604F"/>
    <w:rsid w:val="00B57D2A"/>
    <w:rsid w:val="00B66222"/>
    <w:rsid w:val="00BA6E14"/>
    <w:rsid w:val="00C10F2D"/>
    <w:rsid w:val="00C24CDC"/>
    <w:rsid w:val="00C92FF2"/>
    <w:rsid w:val="00CB4A73"/>
    <w:rsid w:val="00CF69EA"/>
    <w:rsid w:val="00D177F2"/>
    <w:rsid w:val="00D2503D"/>
    <w:rsid w:val="00D32924"/>
    <w:rsid w:val="00D362F3"/>
    <w:rsid w:val="00D53BFD"/>
    <w:rsid w:val="00D6279D"/>
    <w:rsid w:val="00E1389E"/>
    <w:rsid w:val="00E14820"/>
    <w:rsid w:val="00E35F81"/>
    <w:rsid w:val="00E67A16"/>
    <w:rsid w:val="00E80785"/>
    <w:rsid w:val="00E95919"/>
    <w:rsid w:val="00EA69EB"/>
    <w:rsid w:val="00EB07A0"/>
    <w:rsid w:val="00EF49A7"/>
    <w:rsid w:val="00EF5DCD"/>
    <w:rsid w:val="00F155C4"/>
    <w:rsid w:val="00F33FC8"/>
    <w:rsid w:val="00F832C5"/>
    <w:rsid w:val="00F84C0D"/>
    <w:rsid w:val="00F9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7D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7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747D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747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747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74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747DB"/>
  </w:style>
  <w:style w:type="paragraph" w:styleId="a8">
    <w:name w:val="Balloon Text"/>
    <w:basedOn w:val="a"/>
    <w:link w:val="a9"/>
    <w:uiPriority w:val="99"/>
    <w:semiHidden/>
    <w:unhideWhenUsed/>
    <w:rsid w:val="00096F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FE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1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</cp:revision>
  <cp:lastPrinted>2024-11-26T09:46:00Z</cp:lastPrinted>
  <dcterms:created xsi:type="dcterms:W3CDTF">2016-06-17T05:50:00Z</dcterms:created>
  <dcterms:modified xsi:type="dcterms:W3CDTF">2024-12-04T07:43:00Z</dcterms:modified>
</cp:coreProperties>
</file>