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84" w:rsidRPr="00674284" w:rsidRDefault="00674284" w:rsidP="00674284">
      <w:pPr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color w:val="333333"/>
          <w:sz w:val="29"/>
          <w:szCs w:val="29"/>
          <w:lang w:eastAsia="ru-RU"/>
        </w:rPr>
        <w:t>Субсидия безработным на открытие предпринимательства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Порядок оказания содействия безработным гражданам в организации предпринимательской деятельности,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ремесленной деятельности определен Постановлением Совета Министров Республики Беларусь от 7 марта 2008 г. № 342 «Об утверждении Положения о содействии безработным в организации предпринимательской деятельности,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ремесленной деятельности».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СУБСИДИЯ – 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единовременное безвозмездное государственное денежное пособие, предоставляемое органами по труду, занятости и социальной защите безработному для частичной компенсации </w:t>
      </w:r>
      <w:proofErr w:type="gram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его финансовых расходов</w:t>
      </w:r>
      <w:proofErr w:type="gram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связанных с организацией предпринимательской деятельности,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ремесленной деятельности.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Финансовая поддержка 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оказывается безработным гражданам, официально зарегистрированными в органах по труду, занятости и социальной защите, на основании представленных ими документов в виде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 СУБСИДИИ 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 счет средств бюджета государственного внебюджетного фонда социальной защиты населения Республики Беларусь.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Преимущественное право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на содействие органами по труду, занятости и социальной защите в организации предпринимательской деятельности предоставляется безработным, которые в связи с положением на рынке труда не имеют возможности получить подходящую работу и организуют наиболее значимые для данной административно-территориальной единицы виды предпринимательской деятельности, определенные местными исполнительными и распорядительными органами.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Субсидия предоставляется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</w:t>
      </w:r>
    </w:p>
    <w:p w:rsidR="00674284" w:rsidRPr="00674284" w:rsidRDefault="00674284" w:rsidP="0067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 размере 11-кратной величины бюджета прожиточного минимума в среднем на душу населения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(далее - бюджет прожиточного минимума), действующего на дату заключения органами по труду, занятости и социальной защите с безработным договора о предоставлении субсидии;</w:t>
      </w:r>
    </w:p>
    <w:p w:rsidR="00674284" w:rsidRPr="00674284" w:rsidRDefault="00674284" w:rsidP="0067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при организации предпринимательской деятельности,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ремесленной деятельности безработными, зарегистрированными по месту жительства в малых городах и районах с высокой напряженностью на рынке труда, перечень которых определяется мероприятиями по реализации (выполнению) государственной программы содействия занятости населения, а также в сельских населенных пунктах, субсидия предоставляется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 размере 15-кратной величины бюджета прожиточного минимума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действующего на дату заключения органами по труду, занятости и социальной защите с безработным договора о предоставлении субсидии;</w:t>
      </w:r>
    </w:p>
    <w:p w:rsidR="00674284" w:rsidRPr="00674284" w:rsidRDefault="00674284" w:rsidP="0067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организации безработными предпринимательской деятельности, связанной с внедрением результатов научных исследований и разработок (объектов права промышленной собственности - изо</w:t>
      </w:r>
      <w:bookmarkStart w:id="0" w:name="_GoBack"/>
      <w:bookmarkEnd w:id="0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бретения, полезной 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модели, промышленного образца, сорта растения, топологии интегральной микросхемы), субсидия предоставляется в размере 20-кратной величины бюджета прожиточного минимума,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Предоставленная безработному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субсидия используется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им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на приобретение оборудования, инструментов, машин и механизмов, сырья, материалов, оплату услуг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, а также на иные цели, связанные с организацией предпринимательской деятельности,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ремесленной деятельности.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Субсидия предоставляется безработным, достигшим 18-летнего возраста, выполняющим обязанности, определенные в части первой статьи 9-1, и при отсутствии у них нарушений, указанных в абзацах втором - пятом части второй и абзацах втором и третьем части шестой статьи 25 Закона Республики Беларусь "О занятости населения Республики Беларусь", 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и освоения содержания образовательной программы обучающих курсов (лекториев, тематических семинаров, практикумов, тренингов, офицерских курсов и иных видов обучающих курсов) по направлению органов по труду, занятости и социальной защите.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Для решения вопроса о предоставлении субсидии безработный подает в органы по труду, занятости и социальной защите по месту своей регистрации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следующие документы:</w:t>
      </w:r>
    </w:p>
    <w:p w:rsidR="00674284" w:rsidRPr="00674284" w:rsidRDefault="00674284" w:rsidP="006742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заявление о предоставлении субсидии;</w:t>
      </w:r>
    </w:p>
    <w:p w:rsidR="00674284" w:rsidRPr="00674284" w:rsidRDefault="00674284" w:rsidP="0067428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технико-экономическое, в том числе финансовое, обоснование (бизнес-план) эффективности организации предпринимательской деятельности,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ремесленной деятельности.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 - изобретения, полезной модели, промышленного образца, сорта растения, топологии интегральной микросхемы), дополнительно безработный подает в органы по труду, занятости и социальной защите по месту своей регистрации один из следующих документов, удостоверяющих право на использование такого объекта:</w:t>
      </w:r>
    </w:p>
    <w:p w:rsidR="00674284" w:rsidRPr="00674284" w:rsidRDefault="00674284" w:rsidP="006742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>охранный документ на объект права промышленной собственности (патент или свидетельство);</w:t>
      </w:r>
    </w:p>
    <w:p w:rsidR="00674284" w:rsidRPr="00674284" w:rsidRDefault="00674284" w:rsidP="006742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t xml:space="preserve"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сорта растения, топологии интегральной </w:t>
      </w:r>
      <w:r w:rsidRPr="00674284">
        <w:rPr>
          <w:rFonts w:ascii="Times New Roman" w:eastAsia="Times New Roman" w:hAnsi="Times New Roman" w:cs="Times New Roman"/>
          <w:i/>
          <w:iCs/>
          <w:color w:val="333333"/>
          <w:sz w:val="29"/>
          <w:szCs w:val="29"/>
          <w:lang w:eastAsia="ru-RU"/>
        </w:rPr>
        <w:lastRenderedPageBreak/>
        <w:t>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договорам, или обязательство о предоставлении указанных договоров в течение четырех месяцев после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ВНИМАНИЕ! 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 направлению органов по труду, занятости и социальной защите возможно пройти обучение по курсу «Основы бизнес-планирования».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Органы по труду, занятости и социальной защите рассматривают поступившие от Безработного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заявление и технико-экономическое обоснование (бизнес-план) 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принимают решение о предоставлении (об отказе в предоставлении) субсидии.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 принятии положительного решения, с Безработным заключается договор, в котором предусмотрены права и обязанности сторон, ответственность за нарушение условий договора и другие условия.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Безработный открывает текущий (расчетный) счет в открытом акционерном обществе "Сберегательный банк "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Беларусбанк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", предоставляет информацию в органы по труду, занятости и социальной защите, которые размещают платежное поручение на перечисление субсидии в территориальные органы государственного казначейства в сроки определенные договором.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День выдачи субсидии считается день зачисления денежных средств на текущий (расчетный) </w:t>
      </w:r>
      <w:proofErr w:type="gramStart"/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счет</w:t>
      </w:r>
      <w:proofErr w:type="gramEnd"/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открытый Безработным.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После зачисления на счет субсидии, Безработный регистрируется в местных органах исполнительной и распорядительной власти в качестве индивидуального предпринимателя, частного унитарного предприятия, крестьянского (фермерского) хозяйства, информации о подаче заявления в налоговый орган по месту жительства о постановке на учет в качестве лица, осуществляющего деятельность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ремесленную деятельность и предоставляет не позднее 15 рабочих дней свидетельство о регистрации в органы по труду, занятости и социальной защиты.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Безработный полежит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снятию с учета в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органах по труду, занятости и социальной защите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 даты его регистрации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 в качестве индивидуального предпринимателя или регистрации частного унитарного предприятия, крестьянского (фермерского) хозяйства, со дня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ремесленную деятельность.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Безработным в случае, если с момента прекращения ими предпринимательской деятельности,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, ремесленной деятельности прошло менее 12 месяцев, а также в случае, если они ранее получили субсидию, повторно такая финансовая поддержка </w:t>
      </w:r>
      <w:proofErr w:type="gramStart"/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не</w:t>
      </w:r>
      <w:proofErr w:type="gramEnd"/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оказывается.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Свой предпринимательский проект Вы организуете от своего имени, на свой страх и риск и под свою имущественную ответственность, используя личные сбережения и средства бюджета государственного внебюджетного фонда социальной защиты населения Республики Беларусь, а значит, принимаете на себя всю финансовую и моральную ответственность за результаты своей деятельности.</w:t>
      </w:r>
    </w:p>
    <w:p w:rsidR="00674284" w:rsidRPr="00674284" w:rsidRDefault="00674284" w:rsidP="00674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Безработный, получивший государственную поддержку в виде субсидии ОБЯЗАН:</w:t>
      </w:r>
    </w:p>
    <w:p w:rsidR="00674284" w:rsidRPr="00674284" w:rsidRDefault="00674284" w:rsidP="006742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u w:val="single"/>
          <w:lang w:eastAsia="ru-RU"/>
        </w:rPr>
        <w:t>осуществлять предпринимательскую деятельность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не менее 6 месяцев в течение 12-месячного периода со дня государственной регистрации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u w:val="single"/>
          <w:lang w:eastAsia="ru-RU"/>
        </w:rPr>
        <w:t> в качестве индивидуального предпринимателя либо регистрации частного унитарного предприятия, крестьянского (фермерского) хозяйства,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 противном случае, обязан возвратить полученную сумму субсидии</w:t>
      </w:r>
    </w:p>
    <w:p w:rsidR="00674284" w:rsidRPr="00674284" w:rsidRDefault="00674284" w:rsidP="006742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7-дневный срок со дня наступления обязательств по ее возврату;</w:t>
      </w:r>
    </w:p>
    <w:p w:rsidR="00674284" w:rsidRPr="00674284" w:rsidRDefault="00674284" w:rsidP="006742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 случае неуплаты в установленные сроки сбора за осуществление деятельности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ремесленной деятельности на следующий год после года получения субсидии возвратить полученную сумму субсидии в 7-дневный срок после срока, установленного законодательством для уплаты указанного сбора (т.е. не позднее 28 декабря текущего года – ч. 3 ст.321, ч.3 ст. 325 Налогового кодекса РБ)</w:t>
      </w:r>
    </w:p>
    <w:p w:rsidR="00674284" w:rsidRPr="00674284" w:rsidRDefault="00674284" w:rsidP="0067428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предоставить документы, подтверждающие целевое использование полученной субсидии </w:t>
      </w:r>
      <w:r w:rsidRPr="00674284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не позднее 3-х месяцев</w:t>
      </w:r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 со дня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 или постановки на учет в налоговом органе по месту жительства в качестве лица, осуществляющего деятельность по оказанию услуг в сфере </w:t>
      </w:r>
      <w:proofErr w:type="spellStart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агроэкотуризма</w:t>
      </w:r>
      <w:proofErr w:type="spellEnd"/>
      <w:r w:rsidRPr="00674284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ремесленную деятельность.</w:t>
      </w:r>
    </w:p>
    <w:sectPr w:rsidR="00674284" w:rsidRPr="00674284" w:rsidSect="00674284">
      <w:pgSz w:w="11906" w:h="16838"/>
      <w:pgMar w:top="1021" w:right="851" w:bottom="851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270FD"/>
    <w:multiLevelType w:val="multilevel"/>
    <w:tmpl w:val="F120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A1BE4"/>
    <w:multiLevelType w:val="multilevel"/>
    <w:tmpl w:val="5D9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902DE"/>
    <w:multiLevelType w:val="multilevel"/>
    <w:tmpl w:val="6D92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E650C"/>
    <w:multiLevelType w:val="multilevel"/>
    <w:tmpl w:val="B7AA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A7"/>
    <w:rsid w:val="004838A7"/>
    <w:rsid w:val="004D682D"/>
    <w:rsid w:val="006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0DE35-9C3D-460F-9AA1-FB9271E7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2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4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284"/>
    <w:rPr>
      <w:b/>
      <w:bCs/>
    </w:rPr>
  </w:style>
  <w:style w:type="character" w:styleId="a5">
    <w:name w:val="Hyperlink"/>
    <w:basedOn w:val="a0"/>
    <w:uiPriority w:val="99"/>
    <w:semiHidden/>
    <w:unhideWhenUsed/>
    <w:rsid w:val="00674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1459</Words>
  <Characters>8320</Characters>
  <Application>Microsoft Office Word</Application>
  <DocSecurity>0</DocSecurity>
  <Lines>69</Lines>
  <Paragraphs>19</Paragraphs>
  <ScaleCrop>false</ScaleCrop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2024-01-09T06:11:00Z</dcterms:created>
  <dcterms:modified xsi:type="dcterms:W3CDTF">2024-01-09T06:18:00Z</dcterms:modified>
</cp:coreProperties>
</file>