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252" w:type="dxa"/>
        <w:tblLayout w:type="fixed"/>
        <w:tblLook w:val="01E0"/>
      </w:tblPr>
      <w:tblGrid>
        <w:gridCol w:w="3960"/>
        <w:gridCol w:w="6181"/>
      </w:tblGrid>
      <w:tr w:rsidR="00752624" w:rsidTr="006806A5">
        <w:trPr>
          <w:trHeight w:val="45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2624" w:rsidRPr="006806A5" w:rsidRDefault="006806A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806A5">
              <w:rPr>
                <w:b/>
                <w:color w:val="FF000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 w:rsidR="00752624" w:rsidRPr="006806A5">
              <w:rPr>
                <w:b/>
                <w:color w:val="FF0000"/>
                <w:sz w:val="32"/>
                <w:szCs w:val="32"/>
              </w:rPr>
              <w:t>:</w:t>
            </w:r>
          </w:p>
          <w:p w:rsidR="00752624" w:rsidRDefault="006806A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806A5">
              <w:rPr>
                <w:b/>
                <w:color w:val="FF0000"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</w:tr>
      <w:tr w:rsidR="00752624" w:rsidTr="006806A5">
        <w:trPr>
          <w:cantSplit/>
          <w:trHeight w:val="30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52624" w:rsidRDefault="00752624">
            <w:pPr>
              <w:pStyle w:val="2"/>
              <w:spacing w:line="240" w:lineRule="auto"/>
              <w:rPr>
                <w:rFonts w:eastAsiaTheme="minorEastAsia"/>
                <w:b/>
                <w:color w:val="FF0000"/>
                <w:sz w:val="26"/>
                <w:szCs w:val="26"/>
              </w:rPr>
            </w:pPr>
            <w:bookmarkStart w:id="0" w:name="_Toc272929210"/>
            <w:r>
              <w:rPr>
                <w:rFonts w:eastAsiaTheme="minorEastAsia"/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>
              <w:rPr>
                <w:rFonts w:eastAsiaTheme="minorEastAsia"/>
                <w:color w:val="0000FF"/>
                <w:sz w:val="26"/>
                <w:szCs w:val="26"/>
                <w:lang w:val="en-US"/>
              </w:rPr>
              <w:t>2.</w:t>
            </w:r>
            <w:r>
              <w:rPr>
                <w:rFonts w:eastAsiaTheme="minorEastAsia"/>
                <w:color w:val="0000FF"/>
                <w:sz w:val="26"/>
                <w:szCs w:val="26"/>
              </w:rPr>
              <w:t>33.2</w:t>
            </w:r>
          </w:p>
        </w:tc>
      </w:tr>
      <w:tr w:rsidR="00752624" w:rsidTr="006806A5">
        <w:trPr>
          <w:cantSplit/>
          <w:trHeight w:val="305"/>
        </w:trPr>
        <w:tc>
          <w:tcPr>
            <w:tcW w:w="1014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806A5" w:rsidRDefault="006806A5">
            <w:pPr>
              <w:ind w:left="-191" w:firstLine="130"/>
              <w:jc w:val="center"/>
              <w:rPr>
                <w:b/>
                <w:color w:val="FF0000"/>
              </w:rPr>
            </w:pPr>
          </w:p>
          <w:p w:rsidR="006806A5" w:rsidRPr="000938D8" w:rsidRDefault="006806A5" w:rsidP="006806A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6806A5" w:rsidRPr="000938D8" w:rsidRDefault="00F70167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6806A5" w:rsidRPr="000938D8">
              <w:rPr>
                <w:b/>
                <w:sz w:val="28"/>
                <w:szCs w:val="28"/>
              </w:rPr>
              <w:t xml:space="preserve">– </w:t>
            </w:r>
            <w:r w:rsidR="006806A5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6806A5" w:rsidRPr="000938D8" w:rsidRDefault="006806A5" w:rsidP="006806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6806A5" w:rsidRDefault="006806A5" w:rsidP="006806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Бешенковичского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1E">
              <w:rPr>
                <w:b/>
                <w:sz w:val="28"/>
                <w:szCs w:val="28"/>
              </w:rPr>
              <w:t>г.п.Бешенковичи , ул.</w:t>
            </w:r>
            <w:r>
              <w:rPr>
                <w:b/>
                <w:sz w:val="28"/>
                <w:szCs w:val="28"/>
              </w:rPr>
              <w:t>Коммунистическая,д.10  каб № 37, тел 6-53-20</w:t>
            </w:r>
          </w:p>
          <w:p w:rsidR="006806A5" w:rsidRPr="009A3B4E" w:rsidRDefault="006806A5" w:rsidP="006806A5">
            <w:pPr>
              <w:pStyle w:val="table100"/>
              <w:ind w:right="567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Денисевич Елена Вениаминовна</w:t>
            </w:r>
            <w:r w:rsidRPr="00B53D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color w:val="000000"/>
                <w:szCs w:val="30"/>
              </w:rPr>
              <w:t>-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  <w:r>
              <w:rPr>
                <w:sz w:val="26"/>
                <w:szCs w:val="26"/>
                <w:lang w:val="be-BY"/>
              </w:rPr>
              <w:t xml:space="preserve"> </w:t>
            </w:r>
          </w:p>
          <w:p w:rsidR="006806A5" w:rsidRDefault="006806A5" w:rsidP="006806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в ее отсутствие: </w:t>
            </w:r>
            <w:r w:rsidRPr="00B53D07">
              <w:rPr>
                <w:b/>
                <w:sz w:val="28"/>
                <w:szCs w:val="28"/>
              </w:rPr>
              <w:t>Романова Елена Алексеевна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4A33C1">
              <w:rPr>
                <w:sz w:val="28"/>
                <w:szCs w:val="28"/>
                <w:lang w:val="be-BY"/>
              </w:rPr>
              <w:t>специалист</w:t>
            </w:r>
            <w:r w:rsidRPr="004A33C1">
              <w:rPr>
                <w:sz w:val="28"/>
                <w:szCs w:val="28"/>
              </w:rPr>
              <w:t xml:space="preserve"> </w:t>
            </w:r>
            <w:r w:rsidRPr="004A33C1">
              <w:rPr>
                <w:sz w:val="28"/>
                <w:szCs w:val="28"/>
                <w:lang w:val="be-BY"/>
              </w:rPr>
              <w:t>по социальной работе отделения первичного приема, информации, анализа и прогнозирования</w:t>
            </w:r>
          </w:p>
          <w:p w:rsidR="006806A5" w:rsidRDefault="006806A5" w:rsidP="006806A5">
            <w:pPr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Время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 приема граждан: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понедельник, вторник, среда, четверг, пятница: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6806A5" w:rsidRDefault="006806A5" w:rsidP="006806A5">
            <w:pPr>
              <w:shd w:val="clear" w:color="auto" w:fill="FFFFFF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выходные дни:  суббота,  воскресенье</w:t>
            </w:r>
          </w:p>
          <w:p w:rsidR="00752624" w:rsidRDefault="00752624">
            <w:pPr>
              <w:pStyle w:val="2"/>
              <w:spacing w:line="240" w:lineRule="auto"/>
              <w:rPr>
                <w:rFonts w:eastAsiaTheme="minorEastAsia"/>
                <w:color w:val="0000FF"/>
                <w:sz w:val="26"/>
                <w:szCs w:val="26"/>
              </w:rPr>
            </w:pPr>
          </w:p>
        </w:tc>
      </w:tr>
      <w:tr w:rsidR="00752624" w:rsidTr="006806A5">
        <w:trPr>
          <w:trHeight w:val="1272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806A5">
              <w:rPr>
                <w:b w:val="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752624" w:rsidRDefault="0075262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752624" w:rsidRDefault="0075262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Pr="006806A5" w:rsidRDefault="006806A5">
            <w:pPr>
              <w:pStyle w:val="table100"/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заявление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 xml:space="preserve"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</w:t>
            </w:r>
            <w:r w:rsidRPr="006806A5">
              <w:rPr>
                <w:sz w:val="28"/>
                <w:szCs w:val="28"/>
              </w:rPr>
              <w:lastRenderedPageBreak/>
              <w:t>их законных представителей)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инвалида – для инвалидов I группы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6806A5">
              <w:rPr>
                <w:sz w:val="28"/>
                <w:szCs w:val="28"/>
              </w:rPr>
              <w:br/>
            </w:r>
            <w:r w:rsidRPr="006806A5">
              <w:rPr>
                <w:sz w:val="28"/>
                <w:szCs w:val="28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</w:tr>
      <w:tr w:rsidR="00752624" w:rsidTr="006806A5">
        <w:trPr>
          <w:trHeight w:val="1272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6806A5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52624" w:rsidRDefault="00752624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  <w:p w:rsidR="00752624" w:rsidRDefault="00752624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806A5" w:rsidRPr="006806A5" w:rsidRDefault="006806A5" w:rsidP="006806A5">
            <w:pPr>
              <w:pStyle w:val="table100"/>
              <w:spacing w:before="120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6806A5" w:rsidRPr="006806A5" w:rsidRDefault="006806A5" w:rsidP="006806A5">
            <w:pPr>
              <w:pStyle w:val="table100"/>
              <w:spacing w:before="120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 xml:space="preserve"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</w:t>
            </w:r>
            <w:r w:rsidRPr="006806A5">
              <w:rPr>
                <w:sz w:val="28"/>
                <w:szCs w:val="28"/>
              </w:rPr>
              <w:lastRenderedPageBreak/>
              <w:t>заболеваний (при необходимости)</w:t>
            </w:r>
          </w:p>
          <w:p w:rsidR="00752624" w:rsidRDefault="006806A5" w:rsidP="006806A5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6806A5">
              <w:rPr>
                <w:sz w:val="28"/>
                <w:szCs w:val="28"/>
              </w:rPr>
              <w:t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</w:t>
            </w:r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Default="00752624">
            <w:pPr>
              <w:jc w:val="both"/>
              <w:rPr>
                <w:sz w:val="26"/>
                <w:szCs w:val="26"/>
              </w:rPr>
            </w:pPr>
          </w:p>
          <w:p w:rsidR="00752624" w:rsidRDefault="007526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752624" w:rsidTr="006806A5">
        <w:trPr>
          <w:trHeight w:val="1101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6806A5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Default="007526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единовременно </w:t>
            </w:r>
          </w:p>
          <w:p w:rsidR="00752624" w:rsidRDefault="0075262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52624" w:rsidRDefault="00752624">
            <w:pPr>
              <w:jc w:val="both"/>
              <w:rPr>
                <w:sz w:val="26"/>
                <w:szCs w:val="26"/>
              </w:rPr>
            </w:pPr>
          </w:p>
        </w:tc>
      </w:tr>
      <w:tr w:rsidR="00752624" w:rsidTr="006806A5">
        <w:trPr>
          <w:trHeight w:val="384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>Порядок представления гражданами документов</w:t>
            </w:r>
          </w:p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2624" w:rsidRPr="006806A5" w:rsidRDefault="00752624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bookmarkStart w:id="1" w:name="_Toc272929211"/>
            <w:r w:rsidRPr="006806A5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  <w:p w:rsidR="00752624" w:rsidRPr="006806A5" w:rsidRDefault="00752624">
            <w:pPr>
              <w:rPr>
                <w:sz w:val="28"/>
                <w:szCs w:val="28"/>
              </w:rPr>
            </w:pPr>
          </w:p>
        </w:tc>
      </w:tr>
      <w:tr w:rsidR="00752624" w:rsidTr="006806A5">
        <w:trPr>
          <w:trHeight w:val="1148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752624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6806A5">
              <w:rPr>
                <w:bCs/>
                <w:sz w:val="28"/>
                <w:szCs w:val="28"/>
              </w:rPr>
              <w:t>Порядок выдачи справок,    иных документов гражданам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2624" w:rsidRPr="006806A5" w:rsidRDefault="00752624">
            <w:pPr>
              <w:jc w:val="both"/>
              <w:rPr>
                <w:sz w:val="28"/>
                <w:szCs w:val="28"/>
              </w:rPr>
            </w:pPr>
            <w:r w:rsidRPr="006806A5"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</w:tc>
      </w:tr>
    </w:tbl>
    <w:p w:rsidR="00752624" w:rsidRDefault="00752624" w:rsidP="00752624">
      <w:pPr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6806A5" w:rsidTr="007B72D9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</w:pPr>
          </w:p>
          <w:p w:rsidR="006806A5" w:rsidRDefault="006806A5" w:rsidP="007B72D9">
            <w:pPr>
              <w:pStyle w:val="append1"/>
              <w:rPr>
                <w:rFonts w:eastAsiaTheme="minorEastAsia"/>
              </w:rPr>
            </w:pPr>
            <w:r>
              <w:t>Приложение 2</w:t>
            </w:r>
          </w:p>
          <w:p w:rsidR="006806A5" w:rsidRDefault="006806A5" w:rsidP="007B72D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6806A5" w:rsidRDefault="006806A5" w:rsidP="007B72D9">
            <w:pPr>
              <w:pStyle w:val="append"/>
              <w:rPr>
                <w:rFonts w:eastAsiaTheme="minorEastAsia"/>
              </w:rPr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6806A5" w:rsidRDefault="006806A5" w:rsidP="006806A5">
      <w:pPr>
        <w:pStyle w:val="newncpi"/>
        <w:rPr>
          <w:rFonts w:eastAsiaTheme="minorEastAsia"/>
        </w:rPr>
      </w:pPr>
      <w:r>
        <w:lastRenderedPageBreak/>
        <w:t> </w:t>
      </w:r>
    </w:p>
    <w:p w:rsidR="006806A5" w:rsidRDefault="006806A5" w:rsidP="006806A5">
      <w:pPr>
        <w:pStyle w:val="onestring"/>
      </w:pPr>
      <w:r>
        <w:t>Форма</w:t>
      </w:r>
    </w:p>
    <w:p w:rsidR="006806A5" w:rsidRDefault="006806A5" w:rsidP="006806A5">
      <w:pPr>
        <w:pStyle w:val="newncpi0"/>
      </w:pPr>
      <w:r>
        <w:t> 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(наименование органа по труду, занятости и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социальной защите)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опекуна (попечителя), представителя)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(регистрация по месту жительства</w:t>
      </w:r>
    </w:p>
    <w:p w:rsidR="006806A5" w:rsidRDefault="006806A5" w:rsidP="006806A5">
      <w:pPr>
        <w:pStyle w:val="newncpi0"/>
        <w:ind w:left="3723"/>
      </w:pPr>
      <w:r>
        <w:t>______________________________________________</w:t>
      </w:r>
    </w:p>
    <w:p w:rsidR="006806A5" w:rsidRDefault="006806A5" w:rsidP="006806A5">
      <w:pPr>
        <w:pStyle w:val="undline"/>
        <w:ind w:left="3723"/>
        <w:jc w:val="center"/>
      </w:pPr>
      <w:r>
        <w:t>(месту пребывания)</w:t>
      </w:r>
    </w:p>
    <w:p w:rsidR="006806A5" w:rsidRDefault="006806A5" w:rsidP="006806A5">
      <w:pPr>
        <w:pStyle w:val="titlep"/>
        <w:spacing w:after="0"/>
      </w:pPr>
      <w:r>
        <w:t>ЗАЯВЛЕНИЕ</w:t>
      </w:r>
    </w:p>
    <w:p w:rsidR="006806A5" w:rsidRDefault="006806A5" w:rsidP="006806A5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6806A5" w:rsidRDefault="006806A5" w:rsidP="006806A5">
      <w:pPr>
        <w:pStyle w:val="newncpi0"/>
      </w:pPr>
      <w:r>
        <w:t>_____________________________________________________________________________</w:t>
      </w:r>
    </w:p>
    <w:p w:rsidR="006806A5" w:rsidRDefault="006806A5" w:rsidP="006806A5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6806A5" w:rsidRDefault="006806A5" w:rsidP="006806A5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6806A5" w:rsidRDefault="006806A5" w:rsidP="006806A5">
      <w:pPr>
        <w:pStyle w:val="newncpi"/>
      </w:pPr>
      <w:r>
        <w:t>наименование населенного пункта __________________________________________</w:t>
      </w:r>
    </w:p>
    <w:p w:rsidR="006806A5" w:rsidRDefault="006806A5" w:rsidP="006806A5">
      <w:pPr>
        <w:pStyle w:val="newncpi"/>
      </w:pPr>
      <w:r>
        <w:t>улица __________________________________________________________________</w:t>
      </w:r>
    </w:p>
    <w:p w:rsidR="006806A5" w:rsidRDefault="006806A5" w:rsidP="006806A5">
      <w:pPr>
        <w:pStyle w:val="newncpi"/>
      </w:pPr>
      <w:r>
        <w:t>дом № __________________________________________________________________</w:t>
      </w:r>
    </w:p>
    <w:p w:rsidR="006806A5" w:rsidRDefault="006806A5" w:rsidP="006806A5">
      <w:pPr>
        <w:pStyle w:val="newncpi"/>
      </w:pPr>
      <w:r>
        <w:t>квартира № ______________________________________________________________</w:t>
      </w:r>
    </w:p>
    <w:p w:rsidR="006806A5" w:rsidRDefault="006806A5" w:rsidP="006806A5">
      <w:pPr>
        <w:pStyle w:val="point"/>
      </w:pPr>
      <w:r>
        <w:lastRenderedPageBreak/>
        <w:t>3. Домашний телефон __________________ мобильный телефон _________________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"/>
      </w:pPr>
      <w:r>
        <w:t>Предупрежден(а):</w:t>
      </w:r>
    </w:p>
    <w:p w:rsidR="006806A5" w:rsidRDefault="006806A5" w:rsidP="006806A5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6806A5" w:rsidRDefault="006806A5" w:rsidP="006806A5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6806A5" w:rsidRDefault="006806A5" w:rsidP="006806A5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"/>
      </w:pPr>
      <w:r>
        <w:t>Прилагаю документы на ____ л.</w:t>
      </w:r>
    </w:p>
    <w:p w:rsidR="006806A5" w:rsidRDefault="006806A5" w:rsidP="006806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6806A5" w:rsidTr="007B72D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0"/>
              <w:rPr>
                <w:rFonts w:eastAsiaTheme="minorEastAsia"/>
              </w:rPr>
            </w:pPr>
            <w: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06A5" w:rsidRDefault="006806A5" w:rsidP="007B72D9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_________________________</w:t>
            </w:r>
          </w:p>
        </w:tc>
      </w:tr>
      <w:tr w:rsidR="006806A5" w:rsidTr="007B72D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table10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table10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6A5" w:rsidRDefault="006806A5" w:rsidP="007B72D9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 заявителя)</w:t>
            </w:r>
          </w:p>
        </w:tc>
      </w:tr>
    </w:tbl>
    <w:p w:rsidR="006806A5" w:rsidRDefault="006806A5" w:rsidP="006806A5">
      <w:pPr>
        <w:pStyle w:val="newncpi"/>
        <w:rPr>
          <w:rFonts w:eastAsiaTheme="minorEastAsia"/>
        </w:rPr>
      </w:pPr>
      <w:r>
        <w:t> </w:t>
      </w:r>
    </w:p>
    <w:p w:rsidR="006806A5" w:rsidRDefault="006806A5" w:rsidP="006806A5">
      <w:pPr>
        <w:pStyle w:val="newncpi0"/>
      </w:pPr>
      <w:r>
        <w:t>Документы приняты __ _____________ 20__ г.</w:t>
      </w:r>
    </w:p>
    <w:p w:rsidR="006806A5" w:rsidRDefault="006806A5" w:rsidP="006806A5">
      <w:pPr>
        <w:pStyle w:val="newncpi0"/>
      </w:pPr>
      <w:r>
        <w:t>____________________________________</w:t>
      </w:r>
    </w:p>
    <w:p w:rsidR="006806A5" w:rsidRDefault="006806A5" w:rsidP="006806A5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6806A5" w:rsidRDefault="006806A5" w:rsidP="006806A5">
      <w:pPr>
        <w:pStyle w:val="newncpi"/>
      </w:pPr>
      <w:r>
        <w:t> </w:t>
      </w:r>
    </w:p>
    <w:p w:rsidR="006806A5" w:rsidRDefault="006806A5" w:rsidP="006806A5">
      <w:pPr>
        <w:pStyle w:val="newncpi0"/>
        <w:jc w:val="right"/>
      </w:pPr>
      <w:r>
        <w:t>Регистрационный номер ________________</w:t>
      </w:r>
    </w:p>
    <w:p w:rsidR="00752624" w:rsidRDefault="00752624" w:rsidP="00752624">
      <w:pPr>
        <w:jc w:val="both"/>
        <w:rPr>
          <w:b/>
          <w:sz w:val="26"/>
          <w:szCs w:val="26"/>
        </w:rPr>
      </w:pPr>
    </w:p>
    <w:p w:rsidR="00A27F4E" w:rsidRDefault="00A27F4E"/>
    <w:sectPr w:rsidR="00A27F4E" w:rsidSect="00A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624"/>
    <w:rsid w:val="004E6F53"/>
    <w:rsid w:val="006806A5"/>
    <w:rsid w:val="00752624"/>
    <w:rsid w:val="00A27F4E"/>
    <w:rsid w:val="00D02279"/>
    <w:rsid w:val="00F7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26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26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nhideWhenUsed/>
    <w:rsid w:val="007526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262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52624"/>
    <w:pPr>
      <w:ind w:firstLine="567"/>
      <w:jc w:val="both"/>
    </w:pPr>
  </w:style>
  <w:style w:type="paragraph" w:customStyle="1" w:styleId="undline">
    <w:name w:val="undline"/>
    <w:basedOn w:val="a"/>
    <w:rsid w:val="00752624"/>
    <w:pPr>
      <w:jc w:val="both"/>
    </w:pPr>
    <w:rPr>
      <w:sz w:val="20"/>
      <w:szCs w:val="20"/>
    </w:rPr>
  </w:style>
  <w:style w:type="character" w:customStyle="1" w:styleId="table10">
    <w:name w:val="table10 Знак"/>
    <w:link w:val="table100"/>
    <w:locked/>
    <w:rsid w:val="00752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752624"/>
    <w:rPr>
      <w:sz w:val="20"/>
      <w:szCs w:val="20"/>
    </w:rPr>
  </w:style>
  <w:style w:type="paragraph" w:customStyle="1" w:styleId="newncpi0">
    <w:name w:val="newncpi0"/>
    <w:basedOn w:val="a"/>
    <w:rsid w:val="00752624"/>
    <w:pPr>
      <w:jc w:val="both"/>
    </w:pPr>
  </w:style>
  <w:style w:type="paragraph" w:customStyle="1" w:styleId="point">
    <w:name w:val="point"/>
    <w:basedOn w:val="a"/>
    <w:rsid w:val="00752624"/>
    <w:pPr>
      <w:ind w:firstLine="567"/>
      <w:jc w:val="both"/>
    </w:pPr>
  </w:style>
  <w:style w:type="paragraph" w:customStyle="1" w:styleId="append1">
    <w:name w:val="append1"/>
    <w:basedOn w:val="a"/>
    <w:rsid w:val="00752624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52624"/>
    <w:rPr>
      <w:sz w:val="22"/>
      <w:szCs w:val="22"/>
    </w:rPr>
  </w:style>
  <w:style w:type="paragraph" w:customStyle="1" w:styleId="begform">
    <w:name w:val="begform"/>
    <w:basedOn w:val="a"/>
    <w:rsid w:val="00752624"/>
    <w:pPr>
      <w:ind w:firstLine="567"/>
      <w:jc w:val="both"/>
    </w:pPr>
  </w:style>
  <w:style w:type="paragraph" w:customStyle="1" w:styleId="onestring">
    <w:name w:val="onestring"/>
    <w:basedOn w:val="a"/>
    <w:rsid w:val="00752624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752624"/>
    <w:pPr>
      <w:spacing w:before="240" w:after="240"/>
      <w:jc w:val="center"/>
    </w:pPr>
    <w:rPr>
      <w:b/>
      <w:bCs/>
    </w:rPr>
  </w:style>
  <w:style w:type="paragraph" w:customStyle="1" w:styleId="endform">
    <w:name w:val="endform"/>
    <w:basedOn w:val="a"/>
    <w:rsid w:val="0075262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1247</Words>
  <Characters>7112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2021-06-16T08:45:00Z</dcterms:created>
  <dcterms:modified xsi:type="dcterms:W3CDTF">2022-06-30T12:06:00Z</dcterms:modified>
</cp:coreProperties>
</file>