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0314" w:type="dxa"/>
        <w:tblLayout w:type="fixed"/>
        <w:tblLook w:val="01E0"/>
      </w:tblPr>
      <w:tblGrid>
        <w:gridCol w:w="4219"/>
        <w:gridCol w:w="6095"/>
      </w:tblGrid>
      <w:tr w:rsidR="004E0729" w:rsidRPr="007E03D2" w:rsidTr="004E072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729" w:rsidRPr="004E0729" w:rsidRDefault="004E0729" w:rsidP="004E0729">
            <w:pPr>
              <w:ind w:left="284"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E072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2.42.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</w:tr>
      <w:tr w:rsidR="004E0729" w:rsidRPr="008762C6" w:rsidTr="004E072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Служба «одно окно» райисполкома</w:t>
            </w:r>
            <w:r w:rsidRPr="004E0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729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4E0729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4E0729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E0729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4E0729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4E0729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4E072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4E0729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4E0729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4E0729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4E0729" w:rsidRPr="004E0729" w:rsidRDefault="004E0729" w:rsidP="004E0729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E0729" w:rsidRPr="004E0729" w:rsidRDefault="004E0729" w:rsidP="004E072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Готовит административные решения управление по труду, занятости и социальной защите </w:t>
            </w:r>
            <w:proofErr w:type="spellStart"/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Бешенковичского</w:t>
            </w:r>
            <w:proofErr w:type="spellEnd"/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райисполкома </w:t>
            </w:r>
            <w:r w:rsidRPr="004E0729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4E0729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Коммунистическая</w:t>
            </w:r>
            <w:proofErr w:type="gramEnd"/>
            <w:r w:rsidRPr="004E0729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 xml:space="preserve">, 10,  </w:t>
            </w:r>
            <w:r w:rsidRPr="009B4614"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кабинет  № 29, тел.  6-35-03; </w:t>
            </w:r>
          </w:p>
          <w:p w:rsidR="004E0729" w:rsidRPr="004E0729" w:rsidRDefault="004E0729" w:rsidP="004E0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Тихоненко Петр Петрович</w:t>
            </w:r>
            <w:r w:rsidRPr="004E0729">
              <w:rPr>
                <w:rFonts w:ascii="Times New Roman" w:hAnsi="Times New Roman"/>
                <w:color w:val="000000"/>
                <w:sz w:val="28"/>
                <w:szCs w:val="28"/>
              </w:rPr>
              <w:t>, заместитель начальника управления,</w:t>
            </w:r>
            <w:r w:rsidRPr="004E0729">
              <w:rPr>
                <w:rFonts w:ascii="Times New Roman" w:hAnsi="Times New Roman"/>
                <w:sz w:val="28"/>
                <w:szCs w:val="28"/>
              </w:rPr>
              <w:t xml:space="preserve"> начальник отдела занятости населения и социально-трудовых отношений</w:t>
            </w:r>
          </w:p>
          <w:p w:rsidR="004E0729" w:rsidRPr="004E0729" w:rsidRDefault="004E0729" w:rsidP="004E072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sz w:val="28"/>
                <w:szCs w:val="28"/>
              </w:rPr>
              <w:t>в его отсутствие: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Михайлова Людмила Алексеевна</w:t>
            </w:r>
            <w:r w:rsidRPr="004E0729">
              <w:rPr>
                <w:rFonts w:ascii="Times New Roman" w:hAnsi="Times New Roman"/>
                <w:color w:val="000000"/>
                <w:sz w:val="28"/>
                <w:szCs w:val="28"/>
              </w:rPr>
              <w:t>, главный специалист отдела занятости населения и социально-трудовых отношений.</w:t>
            </w:r>
          </w:p>
          <w:p w:rsidR="004E0729" w:rsidRPr="004E0729" w:rsidRDefault="004E0729" w:rsidP="004E072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07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кабинет  № 38, тел.  6-53 -42</w:t>
            </w:r>
          </w:p>
          <w:p w:rsidR="004E0729" w:rsidRPr="008762C6" w:rsidRDefault="004E0729" w:rsidP="004E0729">
            <w:pPr>
              <w:spacing w:after="0"/>
              <w:ind w:left="144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E0729" w:rsidRPr="00236DD1" w:rsidTr="004E0729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29" w:rsidRPr="00236DD1" w:rsidRDefault="004E0729" w:rsidP="007B72D9">
            <w:pPr>
              <w:pStyle w:val="table10"/>
              <w:spacing w:line="220" w:lineRule="exact"/>
              <w:rPr>
                <w:sz w:val="28"/>
                <w:szCs w:val="28"/>
                <w:lang w:val="ru-RU" w:eastAsia="ru-RU"/>
              </w:rPr>
            </w:pPr>
            <w:r w:rsidRPr="00236DD1">
              <w:rPr>
                <w:sz w:val="28"/>
                <w:szCs w:val="28"/>
                <w:lang w:val="ru-RU" w:eastAsia="ru-RU"/>
              </w:rPr>
              <w:t xml:space="preserve">Документы и (или) </w:t>
            </w:r>
          </w:p>
          <w:p w:rsidR="004E0729" w:rsidRPr="00C64B95" w:rsidRDefault="004E0729" w:rsidP="007B72D9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C64B95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C64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C64B95">
              <w:rPr>
                <w:rFonts w:ascii="Times New Roman" w:hAnsi="Times New Roman"/>
                <w:sz w:val="28"/>
                <w:szCs w:val="28"/>
              </w:rPr>
              <w:t xml:space="preserve">ния, представляемые </w:t>
            </w:r>
            <w:r w:rsidRPr="00C64B95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</w:t>
            </w:r>
            <w:r w:rsidRPr="00C64B95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C64B95">
              <w:rPr>
                <w:rFonts w:ascii="Times New Roman" w:hAnsi="Times New Roman"/>
                <w:spacing w:val="-4"/>
                <w:sz w:val="28"/>
                <w:szCs w:val="28"/>
              </w:rPr>
              <w:t>ст</w:t>
            </w:r>
            <w:r w:rsidRPr="00C64B95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C64B95">
              <w:rPr>
                <w:rFonts w:ascii="Times New Roman" w:hAnsi="Times New Roman"/>
                <w:sz w:val="28"/>
                <w:szCs w:val="28"/>
              </w:rPr>
              <w:t>вления административной процед</w:t>
            </w:r>
            <w:r w:rsidRPr="00C64B95">
              <w:rPr>
                <w:rFonts w:ascii="Times New Roman" w:hAnsi="Times New Roman"/>
                <w:sz w:val="28"/>
                <w:szCs w:val="28"/>
              </w:rPr>
              <w:t>у</w:t>
            </w:r>
            <w:r w:rsidRPr="00C64B95">
              <w:rPr>
                <w:rFonts w:ascii="Times New Roman" w:hAnsi="Times New Roman"/>
                <w:sz w:val="28"/>
                <w:szCs w:val="28"/>
              </w:rPr>
              <w:t>ры*</w:t>
            </w:r>
            <w:r w:rsidRPr="00C64B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4B9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0729" w:rsidRPr="004E0729" w:rsidRDefault="004E0729" w:rsidP="007B72D9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  <w:lang w:val="ru-RU" w:eastAsia="ru-RU"/>
              </w:rPr>
            </w:pPr>
            <w:r w:rsidRPr="004E072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4E0729" w:rsidRPr="00236DD1" w:rsidTr="004E0729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29" w:rsidRPr="00236DD1" w:rsidRDefault="004E0729" w:rsidP="007B72D9">
            <w:pPr>
              <w:pStyle w:val="table10"/>
              <w:spacing w:line="220" w:lineRule="exact"/>
              <w:rPr>
                <w:sz w:val="28"/>
                <w:szCs w:val="28"/>
                <w:lang w:val="ru-RU" w:eastAsia="ru-RU"/>
              </w:rPr>
            </w:pPr>
          </w:p>
          <w:p w:rsidR="004E0729" w:rsidRPr="00236DD1" w:rsidRDefault="004E0729" w:rsidP="007B72D9">
            <w:pPr>
              <w:pStyle w:val="table10"/>
              <w:rPr>
                <w:sz w:val="28"/>
                <w:szCs w:val="28"/>
                <w:lang w:val="ru-RU" w:eastAsia="ru-RU"/>
              </w:rPr>
            </w:pPr>
            <w:r w:rsidRPr="00236DD1">
              <w:rPr>
                <w:sz w:val="28"/>
                <w:szCs w:val="28"/>
                <w:lang w:val="ru-RU" w:eastAsia="ru-RU"/>
              </w:rPr>
              <w:t xml:space="preserve">Документы и (или) </w:t>
            </w:r>
          </w:p>
          <w:p w:rsidR="004E0729" w:rsidRPr="00236DD1" w:rsidRDefault="004E0729" w:rsidP="007B72D9">
            <w:pPr>
              <w:pStyle w:val="table10"/>
              <w:rPr>
                <w:sz w:val="28"/>
                <w:szCs w:val="28"/>
                <w:lang w:val="ru-RU" w:eastAsia="ru-RU"/>
              </w:rPr>
            </w:pPr>
            <w:r w:rsidRPr="00236DD1">
              <w:rPr>
                <w:sz w:val="28"/>
                <w:szCs w:val="28"/>
                <w:lang w:val="ru-RU" w:eastAsia="ru-RU"/>
              </w:rPr>
              <w:t xml:space="preserve">сведения, запрашиваемые службой «одно окно», необходимые </w:t>
            </w:r>
            <w:r w:rsidRPr="00236DD1">
              <w:rPr>
                <w:spacing w:val="-4"/>
                <w:sz w:val="28"/>
                <w:szCs w:val="28"/>
                <w:lang w:val="ru-RU" w:eastAsia="ru-RU"/>
              </w:rPr>
              <w:t xml:space="preserve"> для осущест</w:t>
            </w:r>
            <w:r w:rsidRPr="00236DD1">
              <w:rPr>
                <w:spacing w:val="-4"/>
                <w:sz w:val="28"/>
                <w:szCs w:val="28"/>
                <w:lang w:val="ru-RU" w:eastAsia="ru-RU"/>
              </w:rPr>
              <w:softHyphen/>
            </w:r>
            <w:r w:rsidRPr="00236DD1">
              <w:rPr>
                <w:sz w:val="28"/>
                <w:szCs w:val="28"/>
                <w:lang w:val="ru-RU" w:eastAsia="ru-RU"/>
              </w:rPr>
              <w:t>вления административной процедуры*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0729" w:rsidRPr="00236DD1" w:rsidRDefault="004E0729" w:rsidP="007B72D9">
            <w:pPr>
              <w:pStyle w:val="table10"/>
              <w:spacing w:before="12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4E0729" w:rsidRPr="00236DD1" w:rsidTr="004E0729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29" w:rsidRPr="00236DD1" w:rsidRDefault="004E0729" w:rsidP="007B72D9">
            <w:pPr>
              <w:pStyle w:val="table10"/>
              <w:rPr>
                <w:sz w:val="28"/>
                <w:szCs w:val="28"/>
                <w:lang w:val="ru-RU" w:eastAsia="ru-RU"/>
              </w:rPr>
            </w:pPr>
            <w:r w:rsidRPr="00236DD1">
              <w:rPr>
                <w:sz w:val="28"/>
                <w:szCs w:val="28"/>
                <w:lang w:val="ru-RU" w:eastAsia="ru-RU"/>
              </w:rPr>
              <w:t xml:space="preserve">Размер платы, взимаемой </w:t>
            </w:r>
            <w:proofErr w:type="gramStart"/>
            <w:r w:rsidRPr="00236DD1">
              <w:rPr>
                <w:sz w:val="28"/>
                <w:szCs w:val="28"/>
                <w:lang w:val="ru-RU" w:eastAsia="ru-RU"/>
              </w:rPr>
              <w:t>при</w:t>
            </w:r>
            <w:proofErr w:type="gramEnd"/>
            <w:r w:rsidRPr="00236DD1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4E0729" w:rsidRPr="00236DD1" w:rsidRDefault="004E0729" w:rsidP="007B72D9">
            <w:pPr>
              <w:pStyle w:val="table10"/>
              <w:rPr>
                <w:sz w:val="28"/>
                <w:szCs w:val="28"/>
                <w:lang w:val="ru-RU" w:eastAsia="ru-RU"/>
              </w:rPr>
            </w:pPr>
            <w:r w:rsidRPr="00236DD1">
              <w:rPr>
                <w:sz w:val="28"/>
                <w:szCs w:val="28"/>
                <w:lang w:val="ru-RU" w:eastAsia="ru-RU"/>
              </w:rPr>
              <w:t xml:space="preserve">осуществлении </w:t>
            </w:r>
            <w:proofErr w:type="gramStart"/>
            <w:r w:rsidRPr="00236DD1">
              <w:rPr>
                <w:sz w:val="28"/>
                <w:szCs w:val="28"/>
                <w:lang w:val="ru-RU" w:eastAsia="ru-RU"/>
              </w:rPr>
              <w:t>административной</w:t>
            </w:r>
            <w:proofErr w:type="gramEnd"/>
            <w:r w:rsidRPr="00236DD1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4E0729" w:rsidRPr="00236DD1" w:rsidRDefault="004E0729" w:rsidP="007B72D9">
            <w:pPr>
              <w:pStyle w:val="table10"/>
              <w:rPr>
                <w:sz w:val="28"/>
                <w:szCs w:val="28"/>
                <w:lang w:val="ru-RU" w:eastAsia="ru-RU"/>
              </w:rPr>
            </w:pPr>
            <w:r w:rsidRPr="00236DD1">
              <w:rPr>
                <w:sz w:val="28"/>
                <w:szCs w:val="28"/>
                <w:lang w:val="ru-RU" w:eastAsia="ru-RU"/>
              </w:rPr>
              <w:t>процед</w:t>
            </w:r>
            <w:r w:rsidRPr="00236DD1">
              <w:rPr>
                <w:sz w:val="28"/>
                <w:szCs w:val="28"/>
                <w:lang w:val="ru-RU" w:eastAsia="ru-RU"/>
              </w:rPr>
              <w:t>у</w:t>
            </w:r>
            <w:r w:rsidRPr="00236DD1">
              <w:rPr>
                <w:sz w:val="28"/>
                <w:szCs w:val="28"/>
                <w:lang w:val="ru-RU" w:eastAsia="ru-RU"/>
              </w:rPr>
              <w:t>ры**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0729" w:rsidRPr="00236DD1" w:rsidRDefault="004E0729" w:rsidP="007B72D9">
            <w:pPr>
              <w:pStyle w:val="table10"/>
              <w:spacing w:line="240" w:lineRule="exact"/>
              <w:jc w:val="both"/>
              <w:rPr>
                <w:sz w:val="28"/>
                <w:szCs w:val="28"/>
                <w:lang w:val="ru-RU" w:eastAsia="ru-RU"/>
              </w:rPr>
            </w:pPr>
            <w:r w:rsidRPr="00236DD1">
              <w:rPr>
                <w:sz w:val="28"/>
                <w:szCs w:val="28"/>
                <w:lang w:val="ru-RU" w:eastAsia="ru-RU"/>
              </w:rPr>
              <w:t>бесплатно</w:t>
            </w:r>
          </w:p>
        </w:tc>
      </w:tr>
      <w:tr w:rsidR="004E0729" w:rsidRPr="007E03D2" w:rsidTr="004E072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29" w:rsidRPr="00C64B95" w:rsidRDefault="004E0729" w:rsidP="007B72D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64B95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0729" w:rsidRPr="007E03D2" w:rsidRDefault="004E0729" w:rsidP="007B72D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</w:t>
            </w:r>
          </w:p>
        </w:tc>
      </w:tr>
      <w:tr w:rsidR="004E0729" w:rsidRPr="00C64B95" w:rsidTr="004E0729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729" w:rsidRPr="00C64B95" w:rsidRDefault="004E0729" w:rsidP="007B72D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C64B95">
              <w:rPr>
                <w:rFonts w:ascii="Times New Roman" w:hAnsi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64B95">
              <w:rPr>
                <w:rFonts w:ascii="Times New Roman" w:hAnsi="Times New Roman"/>
                <w:sz w:val="28"/>
                <w:szCs w:val="28"/>
              </w:rPr>
              <w:t>выдаваемых</w:t>
            </w:r>
            <w:proofErr w:type="gramEnd"/>
            <w:r w:rsidRPr="00C64B95">
              <w:rPr>
                <w:rFonts w:ascii="Times New Roman" w:hAnsi="Times New Roman"/>
                <w:sz w:val="28"/>
                <w:szCs w:val="28"/>
              </w:rPr>
              <w:t xml:space="preserve"> (принимаем</w:t>
            </w:r>
            <w:r w:rsidRPr="00C64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C64B95">
              <w:rPr>
                <w:rFonts w:ascii="Times New Roman" w:hAnsi="Times New Roman"/>
                <w:sz w:val="28"/>
                <w:szCs w:val="28"/>
              </w:rPr>
              <w:t>го) при осуществлении административной проц</w:t>
            </w:r>
            <w:r w:rsidRPr="00C64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C64B95">
              <w:rPr>
                <w:rFonts w:ascii="Times New Roman" w:hAnsi="Times New Roman"/>
                <w:sz w:val="28"/>
                <w:szCs w:val="28"/>
              </w:rPr>
              <w:t>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0729" w:rsidRPr="00C64B95" w:rsidRDefault="004E0729" w:rsidP="007B72D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5C55EE" w:rsidRDefault="005C55EE" w:rsidP="004E0729">
      <w:pPr>
        <w:ind w:left="-567" w:right="-993" w:firstLine="141"/>
      </w:pPr>
    </w:p>
    <w:sectPr w:rsidR="005C55EE" w:rsidSect="004E0729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729"/>
    <w:rsid w:val="004E0729"/>
    <w:rsid w:val="005C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E072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able100">
    <w:name w:val="table10 Знак"/>
    <w:link w:val="table10"/>
    <w:rsid w:val="004E0729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2004</Characters>
  <Application>Microsoft Office Word</Application>
  <DocSecurity>0</DocSecurity>
  <Lines>60</Lines>
  <Paragraphs>30</Paragraphs>
  <ScaleCrop>false</ScaleCrop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2021-06-16T11:35:00Z</dcterms:created>
  <dcterms:modified xsi:type="dcterms:W3CDTF">2021-06-16T11:45:00Z</dcterms:modified>
</cp:coreProperties>
</file>