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97871" w14:textId="77777777" w:rsidR="00625A9D" w:rsidRPr="004F23F1" w:rsidRDefault="00625A9D" w:rsidP="0062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r w:rsidRPr="004F23F1">
        <w:rPr>
          <w:rFonts w:ascii="Times New Roman" w:eastAsia="Times New Roman" w:hAnsi="Times New Roman" w:cs="Times New Roman"/>
          <w:sz w:val="30"/>
          <w:szCs w:val="30"/>
        </w:rPr>
        <w:t>Перечень административных процедур, осуществляемых в отношении субъектов хозяйствования</w:t>
      </w:r>
    </w:p>
    <w:p w14:paraId="53BE6A2E" w14:textId="77777777" w:rsidR="00625A9D" w:rsidRPr="004F23F1" w:rsidRDefault="00625A9D" w:rsidP="0062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F23F1">
        <w:rPr>
          <w:rFonts w:ascii="Times New Roman" w:eastAsia="Times New Roman" w:hAnsi="Times New Roman" w:cs="Times New Roman"/>
          <w:sz w:val="30"/>
          <w:szCs w:val="30"/>
        </w:rPr>
        <w:t>в соответствии с постановлением Совета Министров</w:t>
      </w:r>
    </w:p>
    <w:p w14:paraId="4AFC4C8A" w14:textId="77777777" w:rsidR="00625A9D" w:rsidRPr="004F23F1" w:rsidRDefault="00625A9D" w:rsidP="0062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F23F1">
        <w:rPr>
          <w:rFonts w:ascii="Times New Roman" w:eastAsia="Times New Roman" w:hAnsi="Times New Roman" w:cs="Times New Roman"/>
          <w:sz w:val="30"/>
          <w:szCs w:val="30"/>
        </w:rPr>
        <w:t>Республики Беларусь от 24 сентября 2021 г. № 548</w:t>
      </w:r>
    </w:p>
    <w:p w14:paraId="4C111E34" w14:textId="77777777" w:rsidR="00625A9D" w:rsidRDefault="00625A9D" w:rsidP="0062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F23F1">
        <w:rPr>
          <w:rFonts w:ascii="Times New Roman" w:eastAsia="Times New Roman" w:hAnsi="Times New Roman" w:cs="Times New Roman"/>
          <w:sz w:val="30"/>
          <w:szCs w:val="30"/>
        </w:rPr>
        <w:t> «Об административных процедурах, осуществляемых в отношении субъектов хозяйствования»</w:t>
      </w:r>
    </w:p>
    <w:p w14:paraId="47C08316" w14:textId="77777777" w:rsidR="00625A9D" w:rsidRPr="004F23F1" w:rsidRDefault="00625A9D" w:rsidP="00625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4"/>
        <w:gridCol w:w="15"/>
        <w:gridCol w:w="13"/>
        <w:gridCol w:w="7278"/>
      </w:tblGrid>
      <w:tr w:rsidR="00625A9D" w:rsidRPr="0087310E" w14:paraId="0AE457DB" w14:textId="77777777" w:rsidTr="00672F0E">
        <w:tc>
          <w:tcPr>
            <w:tcW w:w="14786" w:type="dxa"/>
            <w:gridSpan w:val="4"/>
          </w:tcPr>
          <w:p w14:paraId="3F71C6CC" w14:textId="77777777" w:rsidR="00625A9D" w:rsidRPr="00E13E8A" w:rsidRDefault="00625A9D" w:rsidP="00672F0E">
            <w:pPr>
              <w:pStyle w:val="table10"/>
              <w:spacing w:before="120"/>
              <w:jc w:val="center"/>
              <w:rPr>
                <w:b/>
                <w:sz w:val="28"/>
                <w:szCs w:val="28"/>
              </w:rPr>
            </w:pPr>
            <w:r w:rsidRPr="00E13E8A">
              <w:rPr>
                <w:b/>
                <w:sz w:val="28"/>
                <w:szCs w:val="28"/>
              </w:rPr>
              <w:t>ГЛАВА 8</w:t>
            </w:r>
            <w:r w:rsidRPr="00E13E8A">
              <w:rPr>
                <w:b/>
                <w:sz w:val="28"/>
                <w:szCs w:val="28"/>
              </w:rPr>
              <w:br/>
              <w:t>ТОРГОВЛЯ, ОБЩЕСТВЕННОЕ ПИТАНИЕ, БЫТОВОЕ ОБСЛУЖИВАНИЕ НАСЕЛЕНИЯ, ЗАЩИТА ПРАВ ПОТРЕБИТЕЛЕЙ, РЕКЛАМНАЯ ДЕЯТЕЛЬНОСТЬ И ОБРАЩЕНИЕ ВТОРИЧНЫХ РЕСУРСОВ</w:t>
            </w:r>
          </w:p>
        </w:tc>
      </w:tr>
      <w:tr w:rsidR="00625A9D" w:rsidRPr="0087310E" w14:paraId="4520FEBA" w14:textId="77777777" w:rsidTr="00672F0E">
        <w:tc>
          <w:tcPr>
            <w:tcW w:w="14786" w:type="dxa"/>
            <w:gridSpan w:val="4"/>
          </w:tcPr>
          <w:p w14:paraId="750B1491" w14:textId="77777777" w:rsidR="00625A9D" w:rsidRPr="00E13E8A" w:rsidRDefault="00625A9D" w:rsidP="00672F0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8.13. СОГЛАСОВАНИЕ  РАЗМЕЩЕНИЯ СРЕДСТВ НАРУЖНОЙ РЕКЛАМЫ</w:t>
            </w:r>
          </w:p>
        </w:tc>
      </w:tr>
      <w:tr w:rsidR="00625A9D" w:rsidRPr="00E13E8A" w14:paraId="0A0FF780" w14:textId="77777777" w:rsidTr="00672F0E">
        <w:tc>
          <w:tcPr>
            <w:tcW w:w="7380" w:type="dxa"/>
            <w:gridSpan w:val="2"/>
          </w:tcPr>
          <w:p w14:paraId="1DD90FBF" w14:textId="77777777" w:rsidR="00625A9D" w:rsidRPr="00E13E8A" w:rsidRDefault="00625A9D" w:rsidP="00672F0E">
            <w:pPr>
              <w:pStyle w:val="table10"/>
              <w:spacing w:before="120"/>
              <w:jc w:val="both"/>
              <w:rPr>
                <w:b/>
                <w:sz w:val="28"/>
                <w:szCs w:val="28"/>
              </w:rPr>
            </w:pPr>
            <w:r w:rsidRPr="00E13E8A">
              <w:rPr>
                <w:bCs/>
                <w:sz w:val="28"/>
                <w:szCs w:val="28"/>
              </w:rPr>
              <w:t>8.13.1. Получение разрешения на размещение  средства наружной рекламы</w:t>
            </w:r>
          </w:p>
        </w:tc>
        <w:tc>
          <w:tcPr>
            <w:tcW w:w="7406" w:type="dxa"/>
            <w:gridSpan w:val="2"/>
          </w:tcPr>
          <w:p w14:paraId="2B3DD4A0" w14:textId="77777777" w:rsidR="00625A9D" w:rsidRPr="00E13E8A" w:rsidRDefault="006945D4" w:rsidP="00672F0E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Улльски</w:t>
            </w:r>
            <w:r w:rsidR="00625A9D" w:rsidRPr="00E13E8A">
              <w:rPr>
                <w:sz w:val="28"/>
                <w:szCs w:val="28"/>
              </w:rPr>
              <w:t>й сельский исполнительный комитет</w:t>
            </w:r>
          </w:p>
          <w:p w14:paraId="7E12C77A" w14:textId="77777777" w:rsidR="006945D4" w:rsidRPr="00E13E8A" w:rsidRDefault="00625A9D" w:rsidP="0067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</w:t>
            </w:r>
            <w:r w:rsidR="006945D4"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</w:t>
            </w:r>
            <w:r w:rsidR="006945D4"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945D4"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</w:t>
            </w:r>
          </w:p>
          <w:p w14:paraId="317B8CDB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6BD77902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444A3E8F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6F4EBF1A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3B062967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766F300D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2293688C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C1E8639" w14:textId="77777777" w:rsidR="00625A9D" w:rsidRPr="00E13E8A" w:rsidRDefault="006945D4" w:rsidP="006945D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тел. 6 85 32</w:t>
            </w:r>
          </w:p>
        </w:tc>
      </w:tr>
      <w:tr w:rsidR="00625A9D" w:rsidRPr="00E13E8A" w14:paraId="4DBD4288" w14:textId="77777777" w:rsidTr="00672F0E">
        <w:tc>
          <w:tcPr>
            <w:tcW w:w="7380" w:type="dxa"/>
            <w:gridSpan w:val="2"/>
          </w:tcPr>
          <w:p w14:paraId="2196A538" w14:textId="77777777" w:rsidR="00625A9D" w:rsidRPr="00E13E8A" w:rsidRDefault="00625A9D" w:rsidP="00672F0E">
            <w:pPr>
              <w:pStyle w:val="table10"/>
              <w:spacing w:before="120"/>
              <w:jc w:val="both"/>
              <w:rPr>
                <w:b/>
                <w:sz w:val="28"/>
                <w:szCs w:val="28"/>
              </w:rPr>
            </w:pPr>
            <w:r w:rsidRPr="00E13E8A">
              <w:rPr>
                <w:bCs/>
                <w:sz w:val="28"/>
                <w:szCs w:val="28"/>
              </w:rPr>
              <w:t>8.13.2. Продление действия разрешения на размещение  средства наружной рекламы</w:t>
            </w:r>
          </w:p>
        </w:tc>
        <w:tc>
          <w:tcPr>
            <w:tcW w:w="7406" w:type="dxa"/>
            <w:gridSpan w:val="2"/>
          </w:tcPr>
          <w:p w14:paraId="2B4D2645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Улльский сельский исполнительный комитет</w:t>
            </w:r>
          </w:p>
          <w:p w14:paraId="49C1DF23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2D9A12CA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0ACF9764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58EFA028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7BE00DA6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5D788174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730B2B8F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0E9306C9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9780DFC" w14:textId="77777777" w:rsidR="00625A9D" w:rsidRPr="00E13E8A" w:rsidRDefault="006945D4" w:rsidP="006945D4">
            <w:pPr>
              <w:pStyle w:val="table10"/>
              <w:spacing w:before="120"/>
              <w:jc w:val="center"/>
              <w:rPr>
                <w:b/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</w:tc>
      </w:tr>
      <w:tr w:rsidR="00625A9D" w:rsidRPr="00E13E8A" w14:paraId="0A8A8A78" w14:textId="77777777" w:rsidTr="00672F0E">
        <w:tc>
          <w:tcPr>
            <w:tcW w:w="7380" w:type="dxa"/>
            <w:gridSpan w:val="2"/>
          </w:tcPr>
          <w:p w14:paraId="70AE27E8" w14:textId="77777777" w:rsidR="00625A9D" w:rsidRPr="00E13E8A" w:rsidRDefault="00625A9D" w:rsidP="00672F0E">
            <w:pPr>
              <w:pStyle w:val="table10"/>
              <w:spacing w:before="120"/>
              <w:jc w:val="both"/>
              <w:rPr>
                <w:bCs/>
                <w:sz w:val="28"/>
                <w:szCs w:val="28"/>
              </w:rPr>
            </w:pPr>
            <w:r w:rsidRPr="00E13E8A">
              <w:rPr>
                <w:bCs/>
                <w:sz w:val="28"/>
                <w:szCs w:val="28"/>
              </w:rPr>
              <w:t xml:space="preserve">8.13.3. Переоформление разрешения на размещение  </w:t>
            </w:r>
            <w:r w:rsidRPr="00E13E8A">
              <w:rPr>
                <w:bCs/>
                <w:sz w:val="28"/>
                <w:szCs w:val="28"/>
              </w:rPr>
              <w:lastRenderedPageBreak/>
              <w:t>средства наружной рекламы</w:t>
            </w:r>
          </w:p>
        </w:tc>
        <w:tc>
          <w:tcPr>
            <w:tcW w:w="7406" w:type="dxa"/>
            <w:gridSpan w:val="2"/>
          </w:tcPr>
          <w:p w14:paraId="643DDA94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lastRenderedPageBreak/>
              <w:t>Улльский сельский исполнительный комитет</w:t>
            </w:r>
          </w:p>
          <w:p w14:paraId="33F73DCD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2F0AB9BD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управляющий делами </w:t>
            </w:r>
          </w:p>
          <w:p w14:paraId="49846073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7674FEFB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0166CFE9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6042C056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7BD980E7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6233052B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A5A2826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  <w:p w14:paraId="4FC3185D" w14:textId="77777777" w:rsidR="00625A9D" w:rsidRPr="00E13E8A" w:rsidRDefault="00625A9D" w:rsidP="00672F0E">
            <w:pPr>
              <w:pStyle w:val="a4"/>
              <w:rPr>
                <w:sz w:val="28"/>
                <w:szCs w:val="28"/>
              </w:rPr>
            </w:pPr>
          </w:p>
        </w:tc>
      </w:tr>
      <w:tr w:rsidR="00625A9D" w:rsidRPr="00E13E8A" w14:paraId="091C429A" w14:textId="77777777" w:rsidTr="00672F0E">
        <w:tc>
          <w:tcPr>
            <w:tcW w:w="14786" w:type="dxa"/>
            <w:gridSpan w:val="4"/>
          </w:tcPr>
          <w:p w14:paraId="7FEED988" w14:textId="77777777" w:rsidR="00625A9D" w:rsidRPr="00E13E8A" w:rsidRDefault="00625A9D" w:rsidP="00672F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13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ГЛАВА 16</w:t>
            </w:r>
            <w:r w:rsidRPr="00E13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E13E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625A9D" w:rsidRPr="00E13E8A" w14:paraId="2190A7AB" w14:textId="77777777" w:rsidTr="00672F0E">
        <w:tc>
          <w:tcPr>
            <w:tcW w:w="7365" w:type="dxa"/>
          </w:tcPr>
          <w:p w14:paraId="1C33BBBB" w14:textId="77777777" w:rsidR="00625A9D" w:rsidRPr="00E13E8A" w:rsidRDefault="00625A9D" w:rsidP="00672F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16.2.1. Принятие решения, подтверждающего приобретательную давность на недвижимое имущество</w:t>
            </w:r>
          </w:p>
        </w:tc>
        <w:tc>
          <w:tcPr>
            <w:tcW w:w="7421" w:type="dxa"/>
            <w:gridSpan w:val="3"/>
          </w:tcPr>
          <w:p w14:paraId="07B5A7BD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Улльский сельский исполнительный комитет</w:t>
            </w:r>
          </w:p>
          <w:p w14:paraId="5EF0B6FB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53A8934C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0527BBD4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605D7919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7CFBA00D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5C38091C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6CC250B5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759F3247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758B7D0" w14:textId="77777777" w:rsidR="00625A9D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</w:tc>
      </w:tr>
      <w:tr w:rsidR="00625A9D" w:rsidRPr="00E13E8A" w14:paraId="30105564" w14:textId="77777777" w:rsidTr="00672F0E">
        <w:trPr>
          <w:trHeight w:val="2625"/>
        </w:trPr>
        <w:tc>
          <w:tcPr>
            <w:tcW w:w="7393" w:type="dxa"/>
            <w:gridSpan w:val="3"/>
          </w:tcPr>
          <w:p w14:paraId="457CFD66" w14:textId="77777777" w:rsidR="00625A9D" w:rsidRPr="00E13E8A" w:rsidRDefault="00625A9D" w:rsidP="0067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14:paraId="67120752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Улльский сельский исполнительный комитет</w:t>
            </w:r>
          </w:p>
          <w:p w14:paraId="39AFC9C1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27DBB959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336242B5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5BA5D625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041532B8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3C477830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1CDA9DE2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09E7B5C8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935627F" w14:textId="77777777" w:rsidR="00625A9D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</w:tc>
      </w:tr>
      <w:tr w:rsidR="00625A9D" w:rsidRPr="00E13E8A" w14:paraId="4FBC0713" w14:textId="77777777" w:rsidTr="00672F0E">
        <w:tc>
          <w:tcPr>
            <w:tcW w:w="7393" w:type="dxa"/>
            <w:gridSpan w:val="3"/>
          </w:tcPr>
          <w:p w14:paraId="7DA89A17" w14:textId="77777777" w:rsidR="00625A9D" w:rsidRPr="00E13E8A" w:rsidRDefault="00625A9D" w:rsidP="0067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16.4.2. </w:t>
            </w: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14:paraId="482C7079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Улльский сельский исполнительный комитет</w:t>
            </w:r>
          </w:p>
          <w:p w14:paraId="6BE39F35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165F9883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6C6A8E90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4EEC1443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51D2222F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057648BC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25D0F7BD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5CBCE447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58E50BB" w14:textId="77777777" w:rsidR="00625A9D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</w:tc>
      </w:tr>
      <w:tr w:rsidR="00625A9D" w:rsidRPr="00E13E8A" w14:paraId="334794F1" w14:textId="77777777" w:rsidTr="00672F0E">
        <w:tc>
          <w:tcPr>
            <w:tcW w:w="7393" w:type="dxa"/>
            <w:gridSpan w:val="3"/>
          </w:tcPr>
          <w:p w14:paraId="7B684861" w14:textId="77777777" w:rsidR="00625A9D" w:rsidRPr="00E13E8A" w:rsidRDefault="00625A9D" w:rsidP="0067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14:paraId="6AADA154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Улльский сельский исполнительный комитет</w:t>
            </w:r>
          </w:p>
          <w:p w14:paraId="22130988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4F615D1A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653D9F36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0811C29F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2C6405BC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143CCB13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7B476034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7C42B5F4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64B56A4" w14:textId="77777777" w:rsidR="00625A9D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</w:tc>
      </w:tr>
      <w:tr w:rsidR="00625A9D" w:rsidRPr="00E13E8A" w14:paraId="7DCB34BB" w14:textId="77777777" w:rsidTr="00672F0E">
        <w:tc>
          <w:tcPr>
            <w:tcW w:w="7393" w:type="dxa"/>
            <w:gridSpan w:val="3"/>
          </w:tcPr>
          <w:p w14:paraId="5C29A057" w14:textId="77777777" w:rsidR="00625A9D" w:rsidRPr="00E13E8A" w:rsidRDefault="00625A9D" w:rsidP="0067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14:paraId="43F90BB0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Улльский сельский исполнительный комитет</w:t>
            </w:r>
          </w:p>
          <w:p w14:paraId="44422FDC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3A32EB5B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4E7BD321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7F5F875B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0ED89D41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27158F5F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0129F14E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411ADCE2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E988FA3" w14:textId="77777777" w:rsidR="00625A9D" w:rsidRPr="00E13E8A" w:rsidRDefault="006945D4" w:rsidP="006945D4">
            <w:pPr>
              <w:pStyle w:val="table10"/>
              <w:jc w:val="center"/>
              <w:rPr>
                <w:sz w:val="28"/>
                <w:szCs w:val="28"/>
                <w:lang w:val="be-BY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</w:tc>
      </w:tr>
      <w:tr w:rsidR="00625A9D" w:rsidRPr="00E13E8A" w14:paraId="1E026F20" w14:textId="77777777" w:rsidTr="00672F0E">
        <w:tc>
          <w:tcPr>
            <w:tcW w:w="7393" w:type="dxa"/>
            <w:gridSpan w:val="3"/>
          </w:tcPr>
          <w:p w14:paraId="77B2E5F0" w14:textId="77777777" w:rsidR="00625A9D" w:rsidRPr="00E13E8A" w:rsidRDefault="00625A9D" w:rsidP="0067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16.10.3. Исключение жилого помещения государственного </w:t>
            </w:r>
            <w:r w:rsidRPr="00E1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жилищного фонда из состава специальных жилых помещений</w:t>
            </w:r>
          </w:p>
        </w:tc>
        <w:tc>
          <w:tcPr>
            <w:tcW w:w="7393" w:type="dxa"/>
          </w:tcPr>
          <w:p w14:paraId="252C19B5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lastRenderedPageBreak/>
              <w:t>Улльский сельский исполнительный комитет</w:t>
            </w:r>
          </w:p>
          <w:p w14:paraId="27E2EF6D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4807E4B1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71DD27B3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4C48F038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2534674B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666B5EA4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401AB4D6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5B9847DD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C09C61E" w14:textId="77777777" w:rsidR="00625A9D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</w:tc>
      </w:tr>
      <w:tr w:rsidR="00625A9D" w:rsidRPr="00E13E8A" w14:paraId="00175437" w14:textId="77777777" w:rsidTr="00672F0E">
        <w:tc>
          <w:tcPr>
            <w:tcW w:w="7393" w:type="dxa"/>
            <w:gridSpan w:val="3"/>
          </w:tcPr>
          <w:p w14:paraId="5E6DECC6" w14:textId="77777777" w:rsidR="00625A9D" w:rsidRPr="00E13E8A" w:rsidRDefault="00625A9D" w:rsidP="0067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14:paraId="3A215314" w14:textId="77777777" w:rsidR="006945D4" w:rsidRPr="00E13E8A" w:rsidRDefault="006945D4" w:rsidP="006945D4">
            <w:pPr>
              <w:pStyle w:val="a4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Улльский сельский исполнительный комитет</w:t>
            </w:r>
          </w:p>
          <w:p w14:paraId="2B7CF65E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аг.Улла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ул.Кореневского</w:t>
            </w:r>
            <w:proofErr w:type="spellEnd"/>
            <w:r w:rsidRPr="00E13E8A">
              <w:rPr>
                <w:rFonts w:ascii="Times New Roman" w:hAnsi="Times New Roman" w:cs="Times New Roman"/>
                <w:b/>
                <w:sz w:val="28"/>
                <w:szCs w:val="28"/>
              </w:rPr>
              <w:t>, 29</w:t>
            </w:r>
          </w:p>
          <w:p w14:paraId="74042E4A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14:paraId="5F70CB49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Улльского сельского исполнительного комитета </w:t>
            </w:r>
          </w:p>
          <w:p w14:paraId="053399D9" w14:textId="77777777" w:rsidR="006945D4" w:rsidRPr="00E13E8A" w:rsidRDefault="006945D4" w:rsidP="006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Лилия Ивановна</w:t>
            </w:r>
          </w:p>
          <w:p w14:paraId="27A1C3A5" w14:textId="77777777" w:rsidR="006945D4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Телефон  6 83 32</w:t>
            </w:r>
          </w:p>
          <w:p w14:paraId="03DB520F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ее </w:t>
            </w:r>
          </w:p>
          <w:p w14:paraId="0FE7B702" w14:textId="77777777" w:rsidR="006945D4" w:rsidRPr="00E13E8A" w:rsidRDefault="006945D4" w:rsidP="006945D4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отсутствия – председатель  </w:t>
            </w:r>
          </w:p>
          <w:p w14:paraId="47648BFC" w14:textId="77777777" w:rsidR="006945D4" w:rsidRPr="00E13E8A" w:rsidRDefault="006945D4" w:rsidP="006945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Анашко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</w:t>
            </w:r>
            <w:proofErr w:type="spellStart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>Ильдефонсович</w:t>
            </w:r>
            <w:proofErr w:type="spellEnd"/>
            <w:r w:rsidRPr="00E13E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75B2E97" w14:textId="77777777" w:rsidR="00625A9D" w:rsidRPr="00E13E8A" w:rsidRDefault="006945D4" w:rsidP="006945D4">
            <w:pPr>
              <w:pStyle w:val="table10"/>
              <w:jc w:val="center"/>
              <w:rPr>
                <w:sz w:val="28"/>
                <w:szCs w:val="28"/>
              </w:rPr>
            </w:pPr>
            <w:r w:rsidRPr="00E13E8A">
              <w:rPr>
                <w:sz w:val="28"/>
                <w:szCs w:val="28"/>
              </w:rPr>
              <w:t>тел. 6 85 32</w:t>
            </w:r>
          </w:p>
        </w:tc>
      </w:tr>
    </w:tbl>
    <w:p w14:paraId="1A06711D" w14:textId="77777777" w:rsidR="00625A9D" w:rsidRPr="00E13E8A" w:rsidRDefault="00625A9D" w:rsidP="00625A9D">
      <w:pPr>
        <w:rPr>
          <w:sz w:val="28"/>
          <w:szCs w:val="28"/>
        </w:rPr>
      </w:pPr>
    </w:p>
    <w:bookmarkEnd w:id="0"/>
    <w:p w14:paraId="042E22AF" w14:textId="77777777" w:rsidR="00565AC5" w:rsidRDefault="00565AC5"/>
    <w:sectPr w:rsidR="00565AC5" w:rsidSect="00452194">
      <w:pgSz w:w="16838" w:h="11906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9D"/>
    <w:rsid w:val="00404F9A"/>
    <w:rsid w:val="00452194"/>
    <w:rsid w:val="00565AC5"/>
    <w:rsid w:val="00625A9D"/>
    <w:rsid w:val="006945D4"/>
    <w:rsid w:val="00CB1A20"/>
    <w:rsid w:val="00E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A38D"/>
  <w15:docId w15:val="{15F06C7A-EFF5-491C-B241-4130D42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62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625A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a5">
    <w:name w:val="Основной текст Знак"/>
    <w:basedOn w:val="a0"/>
    <w:link w:val="a4"/>
    <w:rsid w:val="00625A9D"/>
    <w:rPr>
      <w:rFonts w:ascii="Times New Roman" w:eastAsia="Times New Roman" w:hAnsi="Times New Roman" w:cs="Times New Roman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3683</Characters>
  <Application>Microsoft Office Word</Application>
  <DocSecurity>0</DocSecurity>
  <Lines>30</Lines>
  <Paragraphs>8</Paragraphs>
  <ScaleCrop>false</ScaleCrop>
  <Company>Grizli777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Идеология</cp:lastModifiedBy>
  <cp:revision>2</cp:revision>
  <dcterms:created xsi:type="dcterms:W3CDTF">2023-11-22T09:44:00Z</dcterms:created>
  <dcterms:modified xsi:type="dcterms:W3CDTF">2023-11-22T09:44:00Z</dcterms:modified>
</cp:coreProperties>
</file>