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263" w:rsidRPr="00A57263" w:rsidRDefault="00A57263" w:rsidP="00A57263">
      <w:pPr>
        <w:shd w:val="clear" w:color="auto" w:fill="FFFFFF"/>
        <w:spacing w:after="300" w:line="576" w:lineRule="atLeast"/>
        <w:outlineLvl w:val="0"/>
        <w:rPr>
          <w:rFonts w:ascii="Futura PT" w:eastAsia="Times New Roman" w:hAnsi="Futura PT" w:cs="Times New Roman"/>
          <w:caps/>
          <w:color w:val="060B11"/>
          <w:kern w:val="36"/>
          <w:sz w:val="48"/>
          <w:szCs w:val="48"/>
          <w:lang w:eastAsia="ru-RU"/>
        </w:rPr>
      </w:pPr>
      <w:r w:rsidRPr="00A57263">
        <w:rPr>
          <w:rFonts w:ascii="Futura PT" w:eastAsia="Times New Roman" w:hAnsi="Futura PT" w:cs="Times New Roman"/>
          <w:caps/>
          <w:color w:val="060B11"/>
          <w:kern w:val="36"/>
          <w:sz w:val="48"/>
          <w:szCs w:val="48"/>
          <w:lang w:eastAsia="ru-RU"/>
        </w:rPr>
        <w:t>ВРЕМЕННАЯ ТРУДОВАЯ ЗАНЯТОСТЬ МОЛОДЕЖИ, ОБУЧАЮЩЕЙСЯ В УЧРЕЖДЕНИЯХ ОБРАЗОВАНИЯ, В СВОБОДНОЕ ОТ УЧЕБЫ ВРЕМЯ</w:t>
      </w:r>
    </w:p>
    <w:p w:rsidR="00A57263" w:rsidRPr="00A57263" w:rsidRDefault="00AD1DA7" w:rsidP="00A5726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4" w:history="1">
        <w:r w:rsidR="00A57263" w:rsidRPr="00A57263">
          <w:rPr>
            <w:rFonts w:ascii="Times New Roman" w:eastAsia="Times New Roman" w:hAnsi="Times New Roman" w:cs="Times New Roman"/>
            <w:color w:val="003880"/>
            <w:sz w:val="24"/>
            <w:szCs w:val="24"/>
            <w:bdr w:val="none" w:sz="0" w:space="0" w:color="auto" w:frame="1"/>
            <w:lang w:eastAsia="ru-RU"/>
          </w:rPr>
          <w:t>Временная занятость учащейся молодежи. Перечень организаций готовых принимать на работу учащуюся молодежь </w:t>
        </w:r>
      </w:hyperlink>
    </w:p>
    <w:p w:rsidR="00A57263" w:rsidRPr="00A57263" w:rsidRDefault="00A57263" w:rsidP="00A5726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72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Временная трудовая занятость студенческой и учащейся молодежи организуется для граждан в возрасте от 14 лет до 31 года в целях приобщения к общественно полезному труду и получения трудовых навыков. </w:t>
      </w:r>
    </w:p>
    <w:p w:rsidR="00A57263" w:rsidRPr="00A57263" w:rsidRDefault="00A57263" w:rsidP="00A57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6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 гражданами, направленными на работу в рамках временной трудовой занятости молодежи, обучающейся в учреждениях образования, в свободное от учебы время, заключаются срочные трудовые договоры (за исключением контрактов) в порядке, установленном законодательством о труде. При приеме на работу таких граждан характеристика с предыдущих мест работы не запрашивается.</w:t>
      </w:r>
      <w:r w:rsidR="0080130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A5726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Порядок организации и финансирования временной трудовой занятости молодежи, обучающейся в учреждениях образования, в свободное от учебы время определяется Советом Министров Республики Беларусь или уполномоченным им государственным органом.</w:t>
      </w:r>
      <w:r w:rsidRPr="00A57263">
        <w:rPr>
          <w:rFonts w:ascii="Times New Roman" w:eastAsia="Times New Roman" w:hAnsi="Times New Roman" w:cs="Times New Roman"/>
          <w:color w:val="060B11"/>
          <w:sz w:val="24"/>
          <w:szCs w:val="24"/>
          <w:lang w:eastAsia="ru-RU"/>
        </w:rPr>
        <w:br/>
      </w:r>
    </w:p>
    <w:p w:rsidR="00A57263" w:rsidRPr="00A57263" w:rsidRDefault="0080130B" w:rsidP="00A5726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Справки по телефону: 65122, 65342</w:t>
      </w:r>
    </w:p>
    <w:p w:rsidR="00A57263" w:rsidRPr="00A57263" w:rsidRDefault="00A57263" w:rsidP="00A5726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72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Трудоустройство молодежи в свободное от учебы время</w:t>
      </w:r>
    </w:p>
    <w:p w:rsidR="00135988" w:rsidRDefault="00135988" w:rsidP="00135988">
      <w:pPr>
        <w:pStyle w:val="3"/>
        <w:shd w:val="clear" w:color="auto" w:fill="FFFFFF"/>
        <w:spacing w:before="150" w:after="300" w:line="360" w:lineRule="atLeast"/>
        <w:rPr>
          <w:rFonts w:ascii="Futura PT" w:hAnsi="Futura PT"/>
          <w:caps/>
          <w:color w:val="060B11"/>
          <w:sz w:val="30"/>
          <w:szCs w:val="30"/>
        </w:rPr>
      </w:pPr>
      <w:r>
        <w:rPr>
          <w:rFonts w:ascii="Futura PT" w:hAnsi="Futura PT"/>
          <w:b/>
          <w:bCs/>
          <w:caps/>
          <w:color w:val="060B11"/>
          <w:sz w:val="30"/>
          <w:szCs w:val="30"/>
        </w:rPr>
        <w:t>ТРУДОВЫЕ ОТНОШЕНИЯ С НЕСОВЕРШЕННОЛЕТНИМИ</w:t>
      </w:r>
    </w:p>
    <w:p w:rsidR="00135988" w:rsidRDefault="00135988" w:rsidP="00135988">
      <w:pPr>
        <w:pStyle w:val="a3"/>
        <w:shd w:val="clear" w:color="auto" w:fill="FFFFFF"/>
        <w:spacing w:before="0" w:beforeAutospacing="0" w:after="180" w:afterAutospacing="0" w:line="360" w:lineRule="atLeast"/>
        <w:rPr>
          <w:color w:val="222222"/>
        </w:rPr>
      </w:pPr>
      <w:r>
        <w:rPr>
          <w:color w:val="222222"/>
        </w:rPr>
        <w:t>Несовершеннолетний - лицо с момента рождения и до достижения им 18 лет (часть первая ст.179 Кодекса Республики Беларусь о браке и семье; ст.273 Трудового кодекса Республики Беларусь (далее - ТК)).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5773"/>
        <w:gridCol w:w="2087"/>
      </w:tblGrid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jc w:val="center"/>
              <w:rPr>
                <w:color w:val="222222"/>
              </w:rPr>
            </w:pPr>
            <w:r>
              <w:rPr>
                <w:color w:val="222222"/>
              </w:rPr>
              <w:t>Основные признаки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jc w:val="center"/>
              <w:rPr>
                <w:color w:val="222222"/>
              </w:rPr>
            </w:pPr>
            <w:r>
              <w:rPr>
                <w:color w:val="222222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jc w:val="center"/>
              <w:rPr>
                <w:color w:val="222222"/>
              </w:rPr>
            </w:pPr>
            <w:r>
              <w:rPr>
                <w:color w:val="222222"/>
              </w:rPr>
              <w:t>Норма законодательства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Запрет на прием на работу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1. Заключение трудового договора допускается с лицами, достигшими 16 лет.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2. С письменного согласия одного из родителей (усыновителей, попечителей) трудовой договор может быть заключен с лицом, достигшим 14 лет, с соблюдением условий, предусмотренных ст.272 ТК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Статья 21 ТК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lastRenderedPageBreak/>
              <w:t>Запрещенные работы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 xml:space="preserve">1. После достижения 14 лет несовершеннолетние работники имеют право выполнять работы, которые указаны в перечне легких видов работ, которые могут выполнять лица в возрасте от четырнадцати до шестнадцати лет, приведенном в приложении к постановлению Министерства труда и социальной защиты Республики Беларусь от 15.10.2010 № 144 </w:t>
            </w:r>
            <w:r w:rsidR="00AD1DA7">
              <w:t>(в редакции постановления Министерства труда и социальной защиты Республики Беларусь 27.06.2014 № 53)</w:t>
            </w:r>
            <w:r w:rsidR="00AD1DA7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(далее - Перечень).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2. Запрещаются тяжелые работы и работы с вредными и (или) опасными условиями труда.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3. Запрещаются подземные и горные работы.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 xml:space="preserve">4. Список работ, на которых запрещается применение труда лиц моложе восемнадцати лет, установлен постановлением Министерства труда и социальной </w:t>
            </w:r>
            <w:r w:rsidR="00AD1DA7">
              <w:rPr>
                <w:color w:val="222222"/>
              </w:rPr>
              <w:t>защиты Республики Беларусь от 07.02.2025 № 12</w:t>
            </w:r>
            <w:r>
              <w:rPr>
                <w:color w:val="222222"/>
              </w:rPr>
              <w:t>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5. Запрещаются подъем и перемещен</w:t>
            </w:r>
            <w:bookmarkStart w:id="0" w:name="_GoBack"/>
            <w:bookmarkEnd w:id="0"/>
            <w:r>
              <w:rPr>
                <w:color w:val="222222"/>
              </w:rPr>
              <w:t>ие несовершеннолетними тяжестей вручную, превышающих установленные для них предельные нормы, если иное не установлено ТК.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6. Предельные нормы подъема и перемещения несовершеннолетними тяжестей вручную установлены постановлением Министерства здравоохранения Республики Беларусь от 13.10.2010 № 134 (далее - предельные нормы № 134).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Перечень; часть первая ст.274 ТК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Временная трудовая занятость несовершеннолетних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Временная трудовая  занятость молодежи (временная занятость) – трудовая занятость, организуемая для молодежи, обучающейся в учреждениях образования, в свободное от учебы время (в том числе в период летних каникул).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Временная трудовая занятость молодежи организуется для граждан в возрасте от 14 лет до 31 года путем: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lastRenderedPageBreak/>
              <w:t>- трудоустройства на свободные рабочие места (вакансии) нанимателей, в том числе на временные дополнительно созданные места при содействии органов по труду, занятости и социальной защите (комитет по труду, занятости и социальной защите Минского городского исполнительного комитета, управления (отделы) по труду, занятости и социальной защите городских, районных исполнительных комитетов).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lastRenderedPageBreak/>
              <w:t xml:space="preserve">Пункты 1, 2 Положения о порядке организации и финансирования временной трудовой занятости </w:t>
            </w:r>
            <w:r>
              <w:rPr>
                <w:color w:val="222222"/>
              </w:rPr>
              <w:lastRenderedPageBreak/>
              <w:t>молодежи, обучающейся в учреждениях образования, в свободное от учебы время, утвержденного постановлением Совета Министров Республики Беларусь от 23.06.2010 № 958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lastRenderedPageBreak/>
              <w:t>Заключение трудового договора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1.  Трудовой договор с лицом, достигшим 14 лет, может быть заключен только с письменного согласия одного из родителей (усыновителей, попечителей) данного лица.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 xml:space="preserve">2. По трудовому договору допускается выполнение несовершеннолетними легкой работы, </w:t>
            </w:r>
            <w:proofErr w:type="gramStart"/>
            <w:r>
              <w:rPr>
                <w:color w:val="222222"/>
              </w:rPr>
              <w:t>которая: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а</w:t>
            </w:r>
            <w:proofErr w:type="gramEnd"/>
            <w:r>
              <w:rPr>
                <w:color w:val="222222"/>
              </w:rPr>
              <w:t>) не является вредной для здоровья и развития работника;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б) не препятствуют получению общего среднего, профессионально-технического и среднего специального образования.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3. Несовершеннолетним  не может устанавливаться предварительное испытание.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4. Запрещена работа по совместительству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Пункт 1 части пятой ст.28, ст.</w:t>
            </w:r>
            <w:proofErr w:type="gramStart"/>
            <w:r>
              <w:rPr>
                <w:color w:val="222222"/>
              </w:rPr>
              <w:t>272,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часть</w:t>
            </w:r>
            <w:proofErr w:type="gramEnd"/>
            <w:r>
              <w:rPr>
                <w:color w:val="222222"/>
              </w:rPr>
              <w:t xml:space="preserve"> вторая ст.348 ТК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Необходимые документы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 xml:space="preserve">1. При приеме на работу несовершеннолетний должен предъявить документы, необходимые для заключения </w:t>
            </w:r>
            <w:proofErr w:type="gramStart"/>
            <w:r>
              <w:rPr>
                <w:color w:val="222222"/>
              </w:rPr>
              <w:t>трудового  договора</w:t>
            </w:r>
            <w:proofErr w:type="gramEnd"/>
            <w:r>
              <w:rPr>
                <w:color w:val="222222"/>
              </w:rPr>
              <w:t xml:space="preserve"> (контракта).</w:t>
            </w:r>
          </w:p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lastRenderedPageBreak/>
              <w:t>При приеме на работу лиц от 14 до 16 лет требуется письменное согласие одного из родителей (усыновителей, попечителей).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lastRenderedPageBreak/>
              <w:t>Статья 26, часть вторая ст.272 ТК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lastRenderedPageBreak/>
              <w:t>Прохождение медосмотра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1. Все лица моложе 18 лет принимаются на работу лишь после предварительного медицинского осмотра и в дальнейшем, до достижения 18 лет, ежегодно подлежат обязательному медицинскому осмотру, если иное не установлено ТК.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Статья 275 ТК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Оплата труда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1. Заработная плата устанавливается работникам моложе 18 лет: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- в таком же размере, как и работникам соответствующих категорий при полной продолжительности ежедневной работы;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- по сдельным расценкам, установленным для взрослых работников, с доплатой по тарифной ставке за время, на которое продолжительность их ежедневной работы сокращается по сравнению с продолжительностью ежедневной работы взрослых работников;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- пропорционально отработанному времени или в зависимости от выработки (для учащихся).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2. Нанимателями могут устанавливаться доплаты учащимся к заработной плате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Статья 279 ТК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Рабочее время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1. Для работников моложе 18 лет устанавливается сокращенная рабочая неделя: 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9"/>
              <w:gridCol w:w="1540"/>
              <w:gridCol w:w="2008"/>
            </w:tblGrid>
            <w:tr w:rsidR="00135988" w:rsidTr="00135988">
              <w:tc>
                <w:tcPr>
                  <w:tcW w:w="0" w:type="auto"/>
                  <w:vMerge w:val="restart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Возраст</w:t>
                  </w:r>
                </w:p>
              </w:tc>
              <w:tc>
                <w:tcPr>
                  <w:tcW w:w="0" w:type="auto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Сокращенная рабочая неделя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Продолжительность ежедневной работы (смены)</w:t>
                  </w:r>
                </w:p>
              </w:tc>
            </w:tr>
            <w:tr w:rsidR="00135988" w:rsidTr="00135988">
              <w:tc>
                <w:tcPr>
                  <w:tcW w:w="0" w:type="auto"/>
                  <w:vMerge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vAlign w:val="center"/>
                  <w:hideMark/>
                </w:tcPr>
                <w:p w:rsidR="00135988" w:rsidRDefault="00135988">
                  <w:pPr>
                    <w:spacing w:line="315" w:lineRule="atLeast"/>
                    <w:rPr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кол-во часов в неделю</w:t>
                  </w:r>
                </w:p>
              </w:tc>
            </w:tr>
            <w:tr w:rsidR="00135988" w:rsidTr="00135988">
              <w:tc>
                <w:tcPr>
                  <w:tcW w:w="0" w:type="auto"/>
                  <w:vMerge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vAlign w:val="center"/>
                  <w:hideMark/>
                </w:tcPr>
                <w:p w:rsidR="00135988" w:rsidRDefault="00135988">
                  <w:pPr>
                    <w:spacing w:line="315" w:lineRule="atLeast"/>
                    <w:rPr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не более</w:t>
                  </w:r>
                </w:p>
              </w:tc>
              <w:tc>
                <w:tcPr>
                  <w:tcW w:w="750" w:type="pct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не может превышать</w:t>
                  </w:r>
                </w:p>
              </w:tc>
            </w:tr>
            <w:tr w:rsidR="00135988" w:rsidTr="00135988">
              <w:tc>
                <w:tcPr>
                  <w:tcW w:w="0" w:type="auto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rPr>
                      <w:color w:val="222222"/>
                    </w:rPr>
                  </w:pPr>
                  <w:r>
                    <w:rPr>
                      <w:color w:val="060B11"/>
                      <w:bdr w:val="none" w:sz="0" w:space="0" w:color="auto" w:frame="1"/>
                    </w:rPr>
                    <w:t>От 14 до 16 </w:t>
                  </w:r>
                  <w:proofErr w:type="gramStart"/>
                  <w:r>
                    <w:rPr>
                      <w:color w:val="060B11"/>
                      <w:bdr w:val="none" w:sz="0" w:space="0" w:color="auto" w:frame="1"/>
                    </w:rPr>
                    <w:t>лет</w:t>
                  </w:r>
                  <w:r>
                    <w:rPr>
                      <w:color w:val="060B11"/>
                    </w:rPr>
                    <w:br/>
                  </w:r>
                  <w:r>
                    <w:rPr>
                      <w:color w:val="222222"/>
                    </w:rPr>
                    <w:t>(</w:t>
                  </w:r>
                  <w:proofErr w:type="gramEnd"/>
                  <w:r>
                    <w:rPr>
                      <w:color w:val="222222"/>
                    </w:rPr>
                    <w:t>в том числе для учащихся, работающих в течение учебного года в свободное от учебы время)</w:t>
                  </w:r>
                </w:p>
              </w:tc>
              <w:tc>
                <w:tcPr>
                  <w:tcW w:w="0" w:type="auto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23</w:t>
                  </w:r>
                  <w:r>
                    <w:rPr>
                      <w:color w:val="060B11"/>
                    </w:rPr>
                    <w:br/>
                  </w:r>
                </w:p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11,5</w:t>
                  </w:r>
                </w:p>
              </w:tc>
              <w:tc>
                <w:tcPr>
                  <w:tcW w:w="0" w:type="auto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4 ч. 36 мин.</w:t>
                  </w:r>
                  <w:r>
                    <w:rPr>
                      <w:color w:val="060B11"/>
                    </w:rPr>
                    <w:br/>
                  </w:r>
                </w:p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2 ч. 18 мин.</w:t>
                  </w:r>
                </w:p>
              </w:tc>
            </w:tr>
            <w:tr w:rsidR="00135988" w:rsidTr="00135988">
              <w:tc>
                <w:tcPr>
                  <w:tcW w:w="0" w:type="auto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rPr>
                      <w:color w:val="222222"/>
                    </w:rPr>
                  </w:pPr>
                  <w:r>
                    <w:rPr>
                      <w:color w:val="060B11"/>
                      <w:bdr w:val="none" w:sz="0" w:space="0" w:color="auto" w:frame="1"/>
                    </w:rPr>
                    <w:t>От 16 до 18 </w:t>
                  </w:r>
                  <w:proofErr w:type="gramStart"/>
                  <w:r>
                    <w:rPr>
                      <w:color w:val="060B11"/>
                      <w:bdr w:val="none" w:sz="0" w:space="0" w:color="auto" w:frame="1"/>
                    </w:rPr>
                    <w:t>лет</w:t>
                  </w:r>
                  <w:r>
                    <w:rPr>
                      <w:color w:val="060B11"/>
                    </w:rPr>
                    <w:br/>
                  </w:r>
                  <w:r>
                    <w:rPr>
                      <w:color w:val="222222"/>
                    </w:rPr>
                    <w:t>(</w:t>
                  </w:r>
                  <w:proofErr w:type="gramEnd"/>
                  <w:r>
                    <w:rPr>
                      <w:color w:val="222222"/>
                    </w:rPr>
                    <w:t>в том числе для учащихся)</w:t>
                  </w:r>
                </w:p>
              </w:tc>
              <w:tc>
                <w:tcPr>
                  <w:tcW w:w="0" w:type="auto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35</w:t>
                  </w:r>
                  <w:r>
                    <w:rPr>
                      <w:color w:val="060B11"/>
                    </w:rPr>
                    <w:br/>
                  </w:r>
                </w:p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17,5</w:t>
                  </w:r>
                </w:p>
              </w:tc>
              <w:tc>
                <w:tcPr>
                  <w:tcW w:w="0" w:type="auto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7 ч.</w:t>
                  </w:r>
                  <w:r>
                    <w:rPr>
                      <w:color w:val="060B11"/>
                    </w:rPr>
                    <w:br/>
                  </w:r>
                </w:p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3 ч. 30 мин.</w:t>
                  </w:r>
                </w:p>
              </w:tc>
            </w:tr>
          </w:tbl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 2. Запрещается работа по совместительству лиц моложе 18 лет.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3. Запрещается привлекать работников моложе 18 лет к ночным и сверхурочным работам, работам в государственные праздники и праздничные дни, работам в выходные дни, если иное не установлено ТК.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4. Запрещается установление режима ненормированного рабочего дня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lastRenderedPageBreak/>
              <w:t>Статьи 114 и 115, ст.276 ТК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lastRenderedPageBreak/>
              <w:t>Отпуск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Предоставляется в летнее время или по их желанию в любое другое время года.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Данное требование наниматель обязан учитывать при составлении графика трудовых отпусков.</w:t>
            </w:r>
          </w:p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i/>
                <w:iCs/>
                <w:color w:val="060B11"/>
                <w:bdr w:val="none" w:sz="0" w:space="0" w:color="auto" w:frame="1"/>
              </w:rPr>
              <w:t>Обратите внимание!</w:t>
            </w:r>
          </w:p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Продолжительность трудового отпуска - 30 календарных дней (перечень категорий работников, продолжительность основного отпуска которых составляет более 24 календарных дней, приведенный в приложении 2 к постановлению Совета Министров Республики Беларусь от 24.01.2008 № 100 (далее - Перечень категорий работников))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Часть четвертая ст.168, ст.277 ТК, Перечень категорий работников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Материальная ответственность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Письменные договоры о полной материальной ответственности не могут быть заключены нанимателем с работниками, не достигшими 18 лет.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Часть первая ст.405 ТК</w:t>
            </w:r>
            <w:r>
              <w:rPr>
                <w:color w:val="060B11"/>
              </w:rPr>
              <w:br/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Трудовые книжки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Трудовые книжки заполняются нанимателем на всех работников, работающих свыше 5 дней, в том числе поступающих на работу впервые, если работа у данного нанимателя является для работника основной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Пункт 4 Инструкции о порядке ведения трудовых книжек, утвержденной постановлением Министерства труда и социальной защиты Республики Беларусь от 16.06.2014 № 40.</w:t>
            </w:r>
          </w:p>
        </w:tc>
      </w:tr>
    </w:tbl>
    <w:p w:rsidR="007C78CB" w:rsidRPr="00A57263" w:rsidRDefault="007C78CB"/>
    <w:sectPr w:rsidR="007C78CB" w:rsidRPr="00A57263" w:rsidSect="000E5D8C">
      <w:pgSz w:w="11906" w:h="16838"/>
      <w:pgMar w:top="992" w:right="709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utura P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9F"/>
    <w:rsid w:val="000E5D8C"/>
    <w:rsid w:val="00135988"/>
    <w:rsid w:val="007C78CB"/>
    <w:rsid w:val="0080130B"/>
    <w:rsid w:val="00A57263"/>
    <w:rsid w:val="00AD1DA7"/>
    <w:rsid w:val="00E2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98F57-FF9E-4E37-92DB-C96ACB8C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7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9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726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359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7293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521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sz.gov.by/registration/services/public/li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1144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2025-03-20T13:23:00Z</dcterms:created>
  <dcterms:modified xsi:type="dcterms:W3CDTF">2026-03-26T08:34:00Z</dcterms:modified>
</cp:coreProperties>
</file>