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F913" w14:textId="747D5CC9" w:rsidR="008D0759" w:rsidRDefault="00221958" w:rsidP="00221958">
      <w:pPr>
        <w:ind w:left="-709"/>
      </w:pPr>
      <w:r>
        <w:t xml:space="preserve"> </w:t>
      </w:r>
      <w:r>
        <w:rPr>
          <w:noProof/>
        </w:rPr>
        <w:drawing>
          <wp:inline distT="0" distB="0" distL="0" distR="0" wp14:anchorId="602FF326" wp14:editId="24268307">
            <wp:extent cx="6225785" cy="9311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459" cy="932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0579E" w14:textId="697FD5E2" w:rsidR="008850D8" w:rsidRDefault="008850D8" w:rsidP="0022195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Государственное учреждение «Территориальный центр социального обслуживания населения Бешенковичского района» </w:t>
      </w:r>
    </w:p>
    <w:p w14:paraId="683D39C2" w14:textId="0FDDAE95" w:rsidR="008850D8" w:rsidRDefault="008850D8" w:rsidP="0022195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7F3B35" w14:textId="1A0F391F" w:rsidR="008850D8" w:rsidRDefault="008850D8" w:rsidP="0022195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0F1E12" w14:textId="40018124" w:rsidR="008850D8" w:rsidRDefault="008850D8" w:rsidP="0022195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40B70" w14:textId="3FF7747F" w:rsidR="008850D8" w:rsidRDefault="008850D8" w:rsidP="0022195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3CF771" w14:textId="24ED7295" w:rsidR="008850D8" w:rsidRDefault="008850D8" w:rsidP="0022195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519160" w14:textId="5083EF2A" w:rsidR="008850D8" w:rsidRPr="00520E22" w:rsidRDefault="00520E22" w:rsidP="00D36627">
      <w:pPr>
        <w:tabs>
          <w:tab w:val="left" w:pos="594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520E22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="00D36627" w:rsidRPr="00520E22">
        <w:rPr>
          <w:rFonts w:ascii="Times New Roman" w:hAnsi="Times New Roman" w:cs="Times New Roman"/>
          <w:sz w:val="28"/>
          <w:szCs w:val="28"/>
        </w:rPr>
        <w:t>УТВЕРЖДАЮ</w:t>
      </w:r>
    </w:p>
    <w:p w14:paraId="372511EA" w14:textId="3D91023C" w:rsidR="008850D8" w:rsidRPr="00520E22" w:rsidRDefault="00520E22" w:rsidP="00D36627">
      <w:pPr>
        <w:tabs>
          <w:tab w:val="left" w:pos="5985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4FC2">
        <w:rPr>
          <w:rFonts w:ascii="Times New Roman" w:hAnsi="Times New Roman" w:cs="Times New Roman"/>
          <w:sz w:val="28"/>
          <w:szCs w:val="28"/>
        </w:rPr>
        <w:t>Первый секретарь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4FC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C4FC2" w:rsidRPr="00520E22">
        <w:rPr>
          <w:rFonts w:ascii="Times New Roman" w:hAnsi="Times New Roman" w:cs="Times New Roman"/>
          <w:sz w:val="28"/>
          <w:szCs w:val="28"/>
        </w:rPr>
        <w:t>Директор</w:t>
      </w:r>
      <w:r w:rsidR="004C4FC2">
        <w:rPr>
          <w:rFonts w:ascii="Times New Roman" w:hAnsi="Times New Roman" w:cs="Times New Roman"/>
          <w:sz w:val="28"/>
          <w:szCs w:val="28"/>
        </w:rPr>
        <w:t xml:space="preserve"> </w:t>
      </w:r>
      <w:r w:rsidR="004C4FC2" w:rsidRPr="00520E22">
        <w:rPr>
          <w:rFonts w:ascii="Times New Roman" w:hAnsi="Times New Roman" w:cs="Times New Roman"/>
          <w:sz w:val="28"/>
          <w:szCs w:val="28"/>
        </w:rPr>
        <w:t>ТЦСОН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36627" w:rsidRPr="00520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6F53365E" w14:textId="3DFFC6DF" w:rsidR="00520E22" w:rsidRPr="00520E22" w:rsidRDefault="00520E22" w:rsidP="00520E22">
      <w:pPr>
        <w:tabs>
          <w:tab w:val="left" w:pos="516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C4FC2">
        <w:rPr>
          <w:rFonts w:ascii="Times New Roman" w:hAnsi="Times New Roman" w:cs="Times New Roman"/>
          <w:sz w:val="28"/>
          <w:szCs w:val="28"/>
        </w:rPr>
        <w:t xml:space="preserve">       </w:t>
      </w:r>
      <w:r w:rsidR="004C4FC2" w:rsidRPr="004C4FC2">
        <w:rPr>
          <w:rFonts w:ascii="Times New Roman" w:hAnsi="Times New Roman" w:cs="Times New Roman"/>
          <w:sz w:val="28"/>
          <w:szCs w:val="28"/>
        </w:rPr>
        <w:t>Бешенковичского районного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520E22">
        <w:rPr>
          <w:rFonts w:ascii="Times New Roman" w:hAnsi="Times New Roman" w:cs="Times New Roman"/>
          <w:sz w:val="28"/>
          <w:szCs w:val="28"/>
        </w:rPr>
        <w:t>Бешенковичского района</w:t>
      </w:r>
    </w:p>
    <w:p w14:paraId="23E1CE97" w14:textId="0E80F88F" w:rsidR="00520E22" w:rsidRDefault="00221ACA" w:rsidP="004C4FC2">
      <w:pPr>
        <w:spacing w:after="0"/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4FC2" w:rsidRPr="004C4FC2">
        <w:rPr>
          <w:rFonts w:ascii="Times New Roman" w:hAnsi="Times New Roman" w:cs="Times New Roman"/>
          <w:sz w:val="28"/>
          <w:szCs w:val="28"/>
        </w:rPr>
        <w:t>комитета ОО «</w:t>
      </w:r>
      <w:proofErr w:type="gramStart"/>
      <w:r w:rsidR="004C4FC2" w:rsidRPr="004C4FC2">
        <w:rPr>
          <w:rFonts w:ascii="Times New Roman" w:hAnsi="Times New Roman" w:cs="Times New Roman"/>
          <w:sz w:val="28"/>
          <w:szCs w:val="28"/>
        </w:rPr>
        <w:t>БРСМ</w:t>
      </w:r>
      <w:r w:rsidR="004C4FC2">
        <w:rPr>
          <w:rFonts w:ascii="Times New Roman" w:hAnsi="Times New Roman" w:cs="Times New Roman"/>
          <w:sz w:val="28"/>
          <w:szCs w:val="28"/>
        </w:rPr>
        <w:t>»</w:t>
      </w:r>
      <w:r w:rsidR="00520E22" w:rsidRPr="004C4FC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20E22" w:rsidRPr="004C4FC2">
        <w:rPr>
          <w:rFonts w:ascii="Times New Roman" w:hAnsi="Times New Roman" w:cs="Times New Roman"/>
          <w:sz w:val="28"/>
          <w:szCs w:val="28"/>
        </w:rPr>
        <w:t xml:space="preserve">      </w:t>
      </w:r>
      <w:r w:rsidR="004C4FC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20E22" w:rsidRPr="004C4FC2">
        <w:rPr>
          <w:rFonts w:ascii="Times New Roman" w:hAnsi="Times New Roman" w:cs="Times New Roman"/>
          <w:sz w:val="28"/>
          <w:szCs w:val="28"/>
        </w:rPr>
        <w:t xml:space="preserve">  </w:t>
      </w:r>
      <w:r w:rsidR="004C4FC2" w:rsidRPr="004C4FC2">
        <w:rPr>
          <w:rFonts w:ascii="Times New Roman" w:hAnsi="Times New Roman" w:cs="Times New Roman"/>
          <w:sz w:val="28"/>
          <w:szCs w:val="28"/>
        </w:rPr>
        <w:t>__________ А.С.Моцевич</w:t>
      </w:r>
      <w:r w:rsidR="00520E2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4C4F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4C4FC2" w:rsidRPr="004C4FC2">
        <w:rPr>
          <w:rFonts w:ascii="Times New Roman" w:hAnsi="Times New Roman" w:cs="Times New Roman"/>
          <w:sz w:val="28"/>
          <w:szCs w:val="28"/>
        </w:rPr>
        <w:t>________</w:t>
      </w:r>
      <w:r w:rsidR="004C4FC2" w:rsidRPr="00520E22">
        <w:rPr>
          <w:rFonts w:ascii="Times New Roman" w:hAnsi="Times New Roman" w:cs="Times New Roman"/>
          <w:sz w:val="28"/>
          <w:szCs w:val="28"/>
        </w:rPr>
        <w:t>О.В.</w:t>
      </w:r>
      <w:r w:rsidR="004C4FC2" w:rsidRPr="004C4FC2">
        <w:rPr>
          <w:rFonts w:ascii="Times New Roman" w:hAnsi="Times New Roman" w:cs="Times New Roman"/>
          <w:sz w:val="28"/>
          <w:szCs w:val="28"/>
        </w:rPr>
        <w:t>Фиешко</w:t>
      </w:r>
      <w:r w:rsidR="00520E2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20E22" w:rsidRPr="00520E22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520E22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C4F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4C4FC2" w:rsidRPr="004C4FC2">
        <w:rPr>
          <w:rFonts w:ascii="Times New Roman" w:hAnsi="Times New Roman" w:cs="Times New Roman"/>
          <w:sz w:val="28"/>
          <w:szCs w:val="28"/>
        </w:rPr>
        <w:t>31.01.2023</w:t>
      </w:r>
      <w:r w:rsidR="004C4FC2" w:rsidRPr="004C4FC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56CD45B5" w14:textId="6B82A857" w:rsidR="00520E22" w:rsidRPr="00520E22" w:rsidRDefault="004C4FC2" w:rsidP="004C4FC2">
      <w:pPr>
        <w:spacing w:after="0"/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E22">
        <w:rPr>
          <w:rFonts w:ascii="Times New Roman" w:hAnsi="Times New Roman" w:cs="Times New Roman"/>
          <w:sz w:val="28"/>
          <w:szCs w:val="28"/>
        </w:rPr>
        <w:t xml:space="preserve">31.01.2023                                                                         </w:t>
      </w:r>
    </w:p>
    <w:p w14:paraId="6F1E66D7" w14:textId="28BF4169" w:rsidR="008850D8" w:rsidRPr="00520E22" w:rsidRDefault="008850D8" w:rsidP="00520E22">
      <w:pPr>
        <w:tabs>
          <w:tab w:val="left" w:pos="6105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1D362549" w14:textId="4C53292C" w:rsidR="008850D8" w:rsidRPr="00520E22" w:rsidRDefault="00520E22" w:rsidP="00520E22">
      <w:pPr>
        <w:tabs>
          <w:tab w:val="left" w:pos="516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8EA9038" w14:textId="77777777" w:rsidR="008850D8" w:rsidRDefault="008850D8" w:rsidP="0022195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6BFE55" w14:textId="77777777" w:rsidR="00520E22" w:rsidRDefault="00520E22" w:rsidP="0022195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9DC0BF7" w14:textId="2EAAE644" w:rsidR="008850D8" w:rsidRPr="00CF12CE" w:rsidRDefault="00823FC0" w:rsidP="0022195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F12CE">
        <w:rPr>
          <w:rFonts w:ascii="Times New Roman" w:hAnsi="Times New Roman" w:cs="Times New Roman"/>
          <w:b/>
          <w:bCs/>
          <w:sz w:val="52"/>
          <w:szCs w:val="52"/>
        </w:rPr>
        <w:t xml:space="preserve">Программа </w:t>
      </w:r>
      <w:r w:rsidR="00CF12CE" w:rsidRPr="00CF12CE">
        <w:rPr>
          <w:rFonts w:ascii="Times New Roman" w:hAnsi="Times New Roman" w:cs="Times New Roman"/>
          <w:b/>
          <w:bCs/>
          <w:sz w:val="52"/>
          <w:szCs w:val="52"/>
        </w:rPr>
        <w:t xml:space="preserve">социального </w:t>
      </w:r>
      <w:r w:rsidR="006B727B" w:rsidRPr="00CF12CE">
        <w:rPr>
          <w:rFonts w:ascii="Times New Roman" w:hAnsi="Times New Roman" w:cs="Times New Roman"/>
          <w:b/>
          <w:bCs/>
          <w:sz w:val="52"/>
          <w:szCs w:val="52"/>
        </w:rPr>
        <w:t>п</w:t>
      </w:r>
      <w:r w:rsidR="008850D8" w:rsidRPr="00CF12CE">
        <w:rPr>
          <w:rFonts w:ascii="Times New Roman" w:hAnsi="Times New Roman" w:cs="Times New Roman"/>
          <w:b/>
          <w:bCs/>
          <w:sz w:val="52"/>
          <w:szCs w:val="52"/>
        </w:rPr>
        <w:t>роект</w:t>
      </w:r>
      <w:r w:rsidR="00520E22" w:rsidRPr="00CF12CE">
        <w:rPr>
          <w:rFonts w:ascii="Times New Roman" w:hAnsi="Times New Roman" w:cs="Times New Roman"/>
          <w:b/>
          <w:bCs/>
          <w:sz w:val="52"/>
          <w:szCs w:val="52"/>
        </w:rPr>
        <w:t>а</w:t>
      </w:r>
    </w:p>
    <w:p w14:paraId="3BF3DFC2" w14:textId="0A67C422" w:rsidR="008850D8" w:rsidRPr="00CF12CE" w:rsidRDefault="008850D8" w:rsidP="0022195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F12CE">
        <w:rPr>
          <w:rFonts w:ascii="Times New Roman" w:hAnsi="Times New Roman" w:cs="Times New Roman"/>
          <w:b/>
          <w:bCs/>
          <w:sz w:val="52"/>
          <w:szCs w:val="52"/>
        </w:rPr>
        <w:t xml:space="preserve"> «Из поколения в поколение» </w:t>
      </w:r>
    </w:p>
    <w:p w14:paraId="2DE0F17C" w14:textId="77777777" w:rsidR="008850D8" w:rsidRPr="00CF12CE" w:rsidRDefault="008850D8" w:rsidP="0022195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02CEEF4D" w14:textId="77777777" w:rsidR="008850D8" w:rsidRPr="00CF12CE" w:rsidRDefault="008850D8" w:rsidP="0022195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57F25CEF" w14:textId="77777777" w:rsidR="008850D8" w:rsidRDefault="008850D8" w:rsidP="0022195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2F1EF4" w14:textId="77777777" w:rsidR="008850D8" w:rsidRDefault="008850D8" w:rsidP="0022195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99DD58" w14:textId="77777777" w:rsidR="008850D8" w:rsidRDefault="008850D8" w:rsidP="0022195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C0109C" w14:textId="77777777" w:rsidR="008850D8" w:rsidRDefault="008850D8" w:rsidP="00CF12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133DE" w14:textId="77777777" w:rsidR="008850D8" w:rsidRDefault="008850D8" w:rsidP="00520E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5F685B" w14:textId="77777777" w:rsidR="008850D8" w:rsidRDefault="008850D8" w:rsidP="0022195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0C11C" w14:textId="26AC8487" w:rsidR="008850D8" w:rsidRPr="006B727B" w:rsidRDefault="006B727B" w:rsidP="0025709C">
      <w:pPr>
        <w:tabs>
          <w:tab w:val="left" w:pos="5529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</w:t>
      </w:r>
      <w:r w:rsidR="0025709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7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0E22">
        <w:rPr>
          <w:rFonts w:ascii="Times New Roman" w:hAnsi="Times New Roman" w:cs="Times New Roman"/>
          <w:sz w:val="28"/>
          <w:szCs w:val="28"/>
        </w:rPr>
        <w:t>Автор</w:t>
      </w:r>
      <w:r w:rsidR="0025709C">
        <w:rPr>
          <w:rFonts w:ascii="Times New Roman" w:hAnsi="Times New Roman" w:cs="Times New Roman"/>
          <w:sz w:val="28"/>
          <w:szCs w:val="28"/>
        </w:rPr>
        <w:t>ы</w:t>
      </w:r>
      <w:r w:rsidR="00520E22">
        <w:rPr>
          <w:rFonts w:ascii="Times New Roman" w:hAnsi="Times New Roman" w:cs="Times New Roman"/>
          <w:sz w:val="28"/>
          <w:szCs w:val="28"/>
        </w:rPr>
        <w:t xml:space="preserve"> </w:t>
      </w:r>
      <w:r w:rsidRPr="006B727B">
        <w:rPr>
          <w:rFonts w:ascii="Times New Roman" w:hAnsi="Times New Roman" w:cs="Times New Roman"/>
          <w:sz w:val="28"/>
          <w:szCs w:val="28"/>
        </w:rPr>
        <w:t>-</w:t>
      </w:r>
      <w:r w:rsidR="00520E22">
        <w:rPr>
          <w:rFonts w:ascii="Times New Roman" w:hAnsi="Times New Roman" w:cs="Times New Roman"/>
          <w:sz w:val="28"/>
          <w:szCs w:val="28"/>
        </w:rPr>
        <w:t xml:space="preserve"> </w:t>
      </w:r>
      <w:r w:rsidRPr="006B727B">
        <w:rPr>
          <w:rFonts w:ascii="Times New Roman" w:hAnsi="Times New Roman" w:cs="Times New Roman"/>
          <w:sz w:val="28"/>
          <w:szCs w:val="28"/>
        </w:rPr>
        <w:t>составител</w:t>
      </w:r>
      <w:r w:rsidR="0025709C">
        <w:rPr>
          <w:rFonts w:ascii="Times New Roman" w:hAnsi="Times New Roman" w:cs="Times New Roman"/>
          <w:sz w:val="28"/>
          <w:szCs w:val="28"/>
        </w:rPr>
        <w:t>и</w:t>
      </w:r>
      <w:r w:rsidRPr="006B727B">
        <w:rPr>
          <w:rFonts w:ascii="Times New Roman" w:hAnsi="Times New Roman" w:cs="Times New Roman"/>
          <w:sz w:val="28"/>
          <w:szCs w:val="28"/>
        </w:rPr>
        <w:t>:</w:t>
      </w:r>
    </w:p>
    <w:p w14:paraId="572D43AF" w14:textId="77777777" w:rsidR="0025709C" w:rsidRDefault="0025709C" w:rsidP="0025709C">
      <w:pPr>
        <w:tabs>
          <w:tab w:val="left" w:pos="552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27B" w:rsidRPr="006B727B">
        <w:rPr>
          <w:rFonts w:ascii="Times New Roman" w:hAnsi="Times New Roman" w:cs="Times New Roman"/>
          <w:sz w:val="28"/>
          <w:szCs w:val="28"/>
        </w:rPr>
        <w:t>заведующий отделением</w:t>
      </w:r>
    </w:p>
    <w:p w14:paraId="1D54A2CA" w14:textId="4B01FD58" w:rsidR="006B727B" w:rsidRPr="006B727B" w:rsidRDefault="006B727B" w:rsidP="0025709C">
      <w:pPr>
        <w:tabs>
          <w:tab w:val="left" w:pos="552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B727B">
        <w:rPr>
          <w:rFonts w:ascii="Times New Roman" w:hAnsi="Times New Roman" w:cs="Times New Roman"/>
          <w:sz w:val="28"/>
          <w:szCs w:val="28"/>
        </w:rPr>
        <w:t xml:space="preserve"> </w:t>
      </w:r>
      <w:r w:rsidR="0025709C" w:rsidRPr="0025709C">
        <w:rPr>
          <w:rFonts w:ascii="Times New Roman" w:hAnsi="Times New Roman" w:cs="Times New Roman"/>
          <w:sz w:val="28"/>
          <w:szCs w:val="28"/>
        </w:rPr>
        <w:t>дневного пребывания</w:t>
      </w:r>
      <w:r w:rsidR="0025709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3ACEF6A6" w14:textId="2660F8BB" w:rsidR="006B727B" w:rsidRPr="006B727B" w:rsidRDefault="0025709C" w:rsidP="0025709C">
      <w:pPr>
        <w:tabs>
          <w:tab w:val="left" w:pos="552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27B" w:rsidRPr="006B727B">
        <w:rPr>
          <w:rFonts w:ascii="Times New Roman" w:hAnsi="Times New Roman" w:cs="Times New Roman"/>
          <w:sz w:val="28"/>
          <w:szCs w:val="28"/>
        </w:rPr>
        <w:t>для граждан пожилого возраста</w:t>
      </w:r>
    </w:p>
    <w:p w14:paraId="41A1DE02" w14:textId="7132D6A7" w:rsidR="008850D8" w:rsidRPr="006B727B" w:rsidRDefault="006B727B" w:rsidP="0025709C">
      <w:pPr>
        <w:tabs>
          <w:tab w:val="left" w:pos="5415"/>
          <w:tab w:val="left" w:pos="5529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7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Е.В.Адамович</w:t>
      </w:r>
    </w:p>
    <w:p w14:paraId="0FC3CEBF" w14:textId="47AF2F0B" w:rsidR="008850D8" w:rsidRPr="0025709C" w:rsidRDefault="0025709C" w:rsidP="0025709C">
      <w:pPr>
        <w:tabs>
          <w:tab w:val="left" w:pos="5430"/>
          <w:tab w:val="left" w:pos="5529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25709C">
        <w:rPr>
          <w:rFonts w:ascii="Times New Roman" w:hAnsi="Times New Roman" w:cs="Times New Roman"/>
          <w:sz w:val="28"/>
          <w:szCs w:val="28"/>
        </w:rPr>
        <w:t xml:space="preserve">Заведующий отделением </w:t>
      </w:r>
    </w:p>
    <w:p w14:paraId="3C1BDB68" w14:textId="555912D5" w:rsidR="0025709C" w:rsidRDefault="0025709C" w:rsidP="0025709C">
      <w:pPr>
        <w:tabs>
          <w:tab w:val="left" w:pos="5430"/>
          <w:tab w:val="left" w:pos="5529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5709C">
        <w:rPr>
          <w:rFonts w:ascii="Times New Roman" w:hAnsi="Times New Roman" w:cs="Times New Roman"/>
          <w:sz w:val="28"/>
          <w:szCs w:val="28"/>
        </w:rPr>
        <w:t xml:space="preserve">дневного пребывания </w:t>
      </w:r>
    </w:p>
    <w:p w14:paraId="15498392" w14:textId="77777777" w:rsidR="0025709C" w:rsidRDefault="0025709C" w:rsidP="0025709C">
      <w:pPr>
        <w:tabs>
          <w:tab w:val="left" w:pos="5430"/>
          <w:tab w:val="left" w:pos="5529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25709C">
        <w:rPr>
          <w:rFonts w:ascii="Times New Roman" w:hAnsi="Times New Roman" w:cs="Times New Roman"/>
          <w:sz w:val="28"/>
          <w:szCs w:val="28"/>
        </w:rPr>
        <w:t>для инвалидов</w:t>
      </w:r>
    </w:p>
    <w:p w14:paraId="13BD03A5" w14:textId="02E586CA" w:rsidR="0025709C" w:rsidRPr="0025709C" w:rsidRDefault="0025709C" w:rsidP="0025709C">
      <w:pPr>
        <w:tabs>
          <w:tab w:val="left" w:pos="5430"/>
          <w:tab w:val="left" w:pos="5529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25709C">
        <w:rPr>
          <w:rFonts w:ascii="Times New Roman" w:hAnsi="Times New Roman" w:cs="Times New Roman"/>
          <w:sz w:val="28"/>
          <w:szCs w:val="28"/>
        </w:rPr>
        <w:t xml:space="preserve"> А.А.Цепото</w:t>
      </w:r>
    </w:p>
    <w:p w14:paraId="489161CC" w14:textId="27FD5112" w:rsidR="00520E22" w:rsidRPr="0025709C" w:rsidRDefault="00520E22" w:rsidP="0025709C">
      <w:pPr>
        <w:tabs>
          <w:tab w:val="left" w:pos="5445"/>
          <w:tab w:val="left" w:pos="5595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688E363E" w14:textId="77777777" w:rsidR="00520E22" w:rsidRDefault="00520E22" w:rsidP="00CF12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BE8840" w14:textId="77777777" w:rsidR="0025709C" w:rsidRDefault="0025709C" w:rsidP="00257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C9565F" w14:textId="77777777" w:rsidR="0025709C" w:rsidRDefault="0025709C" w:rsidP="00CF1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B38835" w14:textId="117DFFC1" w:rsidR="008850D8" w:rsidRPr="00CF12CE" w:rsidRDefault="00520E22" w:rsidP="00CF1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E22">
        <w:rPr>
          <w:rFonts w:ascii="Times New Roman" w:hAnsi="Times New Roman" w:cs="Times New Roman"/>
          <w:sz w:val="28"/>
          <w:szCs w:val="28"/>
        </w:rPr>
        <w:lastRenderedPageBreak/>
        <w:t>Бешенковичи, 2023 го</w:t>
      </w:r>
      <w:r w:rsidR="00CF12CE">
        <w:rPr>
          <w:rFonts w:ascii="Times New Roman" w:hAnsi="Times New Roman" w:cs="Times New Roman"/>
          <w:sz w:val="28"/>
          <w:szCs w:val="28"/>
        </w:rPr>
        <w:t xml:space="preserve">д </w:t>
      </w:r>
    </w:p>
    <w:p w14:paraId="591530BD" w14:textId="441ACC78" w:rsidR="00221958" w:rsidRDefault="00221958" w:rsidP="0022195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95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5322F46E" w14:textId="77777777" w:rsidR="00CF12CE" w:rsidRDefault="00CF12CE" w:rsidP="0022195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E8274E" w14:textId="22E89144" w:rsidR="006E6137" w:rsidRPr="00975D85" w:rsidRDefault="00606BD2" w:rsidP="00CF12C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85">
        <w:rPr>
          <w:rFonts w:ascii="Times New Roman" w:hAnsi="Times New Roman" w:cs="Times New Roman"/>
          <w:sz w:val="28"/>
          <w:szCs w:val="28"/>
        </w:rPr>
        <w:t>В настоящее время, когда происходят</w:t>
      </w:r>
      <w:r w:rsidR="00FD026E" w:rsidRPr="00975D85">
        <w:t xml:space="preserve"> </w:t>
      </w:r>
      <w:r w:rsidR="00FD026E" w:rsidRPr="00975D85">
        <w:rPr>
          <w:rFonts w:ascii="Times New Roman" w:hAnsi="Times New Roman" w:cs="Times New Roman"/>
          <w:sz w:val="28"/>
          <w:szCs w:val="28"/>
        </w:rPr>
        <w:t>большие перемены</w:t>
      </w:r>
      <w:r w:rsidRPr="00975D85">
        <w:rPr>
          <w:rFonts w:ascii="Times New Roman" w:hAnsi="Times New Roman" w:cs="Times New Roman"/>
          <w:sz w:val="28"/>
          <w:szCs w:val="28"/>
        </w:rPr>
        <w:t xml:space="preserve"> в экономической, политической</w:t>
      </w:r>
      <w:r w:rsidR="006E3AE3">
        <w:rPr>
          <w:rFonts w:ascii="Times New Roman" w:hAnsi="Times New Roman" w:cs="Times New Roman"/>
          <w:sz w:val="28"/>
          <w:szCs w:val="28"/>
        </w:rPr>
        <w:t xml:space="preserve"> и</w:t>
      </w:r>
      <w:r w:rsidRPr="00975D85">
        <w:rPr>
          <w:rFonts w:ascii="Times New Roman" w:hAnsi="Times New Roman" w:cs="Times New Roman"/>
          <w:sz w:val="28"/>
          <w:szCs w:val="28"/>
        </w:rPr>
        <w:t xml:space="preserve"> социокультурной </w:t>
      </w:r>
      <w:r w:rsidR="00FD026E" w:rsidRPr="00975D85">
        <w:rPr>
          <w:rFonts w:ascii="Times New Roman" w:hAnsi="Times New Roman" w:cs="Times New Roman"/>
          <w:sz w:val="28"/>
          <w:szCs w:val="28"/>
        </w:rPr>
        <w:t>жизни нашей страны</w:t>
      </w:r>
      <w:r w:rsidR="006E3AE3">
        <w:rPr>
          <w:rFonts w:ascii="Times New Roman" w:hAnsi="Times New Roman" w:cs="Times New Roman"/>
          <w:sz w:val="28"/>
          <w:szCs w:val="28"/>
        </w:rPr>
        <w:t>,</w:t>
      </w:r>
      <w:r w:rsidR="00FD026E" w:rsidRPr="00975D85">
        <w:rPr>
          <w:rFonts w:ascii="Times New Roman" w:hAnsi="Times New Roman" w:cs="Times New Roman"/>
          <w:sz w:val="28"/>
          <w:szCs w:val="28"/>
        </w:rPr>
        <w:t xml:space="preserve"> </w:t>
      </w:r>
      <w:r w:rsidRPr="00975D85">
        <w:rPr>
          <w:rFonts w:ascii="Times New Roman" w:hAnsi="Times New Roman" w:cs="Times New Roman"/>
          <w:sz w:val="28"/>
          <w:szCs w:val="28"/>
        </w:rPr>
        <w:t xml:space="preserve">наблюдается снижение </w:t>
      </w:r>
      <w:r w:rsidR="00FD026E" w:rsidRPr="00975D85">
        <w:rPr>
          <w:rFonts w:ascii="Times New Roman" w:hAnsi="Times New Roman" w:cs="Times New Roman"/>
          <w:sz w:val="28"/>
          <w:szCs w:val="28"/>
        </w:rPr>
        <w:t>морально-</w:t>
      </w:r>
      <w:r w:rsidRPr="00975D85">
        <w:rPr>
          <w:rFonts w:ascii="Times New Roman" w:hAnsi="Times New Roman" w:cs="Times New Roman"/>
          <w:sz w:val="28"/>
          <w:szCs w:val="28"/>
        </w:rPr>
        <w:t>нравственной устойчивости человека, его способности к сохранению национ</w:t>
      </w:r>
      <w:r w:rsidR="00587D41">
        <w:rPr>
          <w:rFonts w:ascii="Times New Roman" w:hAnsi="Times New Roman" w:cs="Times New Roman"/>
          <w:sz w:val="28"/>
          <w:szCs w:val="28"/>
        </w:rPr>
        <w:t>альных</w:t>
      </w:r>
      <w:r w:rsidR="00FD026E" w:rsidRPr="00975D85">
        <w:rPr>
          <w:rFonts w:ascii="Times New Roman" w:hAnsi="Times New Roman" w:cs="Times New Roman"/>
          <w:sz w:val="28"/>
          <w:szCs w:val="28"/>
        </w:rPr>
        <w:t xml:space="preserve"> ориентиров</w:t>
      </w:r>
      <w:r w:rsidRPr="00975D85">
        <w:rPr>
          <w:rFonts w:ascii="Times New Roman" w:hAnsi="Times New Roman" w:cs="Times New Roman"/>
          <w:sz w:val="28"/>
          <w:szCs w:val="28"/>
        </w:rPr>
        <w:t xml:space="preserve">, </w:t>
      </w:r>
      <w:r w:rsidR="00FD026E" w:rsidRPr="00975D85">
        <w:rPr>
          <w:rFonts w:ascii="Times New Roman" w:hAnsi="Times New Roman" w:cs="Times New Roman"/>
          <w:sz w:val="28"/>
          <w:szCs w:val="28"/>
        </w:rPr>
        <w:t xml:space="preserve">огромную </w:t>
      </w:r>
      <w:r w:rsidRPr="00975D85">
        <w:rPr>
          <w:rFonts w:ascii="Times New Roman" w:hAnsi="Times New Roman" w:cs="Times New Roman"/>
          <w:sz w:val="28"/>
          <w:szCs w:val="28"/>
        </w:rPr>
        <w:t xml:space="preserve">роль </w:t>
      </w:r>
      <w:r w:rsidRPr="00587D41">
        <w:rPr>
          <w:rFonts w:ascii="Times New Roman" w:hAnsi="Times New Roman" w:cs="Times New Roman"/>
          <w:sz w:val="28"/>
          <w:szCs w:val="28"/>
        </w:rPr>
        <w:t>приобрета</w:t>
      </w:r>
      <w:r w:rsidR="00587D41">
        <w:rPr>
          <w:rFonts w:ascii="Times New Roman" w:hAnsi="Times New Roman" w:cs="Times New Roman"/>
          <w:sz w:val="28"/>
          <w:szCs w:val="28"/>
        </w:rPr>
        <w:t>е</w:t>
      </w:r>
      <w:r w:rsidRPr="00587D41">
        <w:rPr>
          <w:rFonts w:ascii="Times New Roman" w:hAnsi="Times New Roman" w:cs="Times New Roman"/>
          <w:sz w:val="28"/>
          <w:szCs w:val="28"/>
        </w:rPr>
        <w:t xml:space="preserve">т </w:t>
      </w:r>
      <w:r w:rsidR="00587D41">
        <w:rPr>
          <w:rFonts w:ascii="Times New Roman" w:hAnsi="Times New Roman" w:cs="Times New Roman"/>
          <w:sz w:val="28"/>
          <w:szCs w:val="28"/>
        </w:rPr>
        <w:t>необходимость</w:t>
      </w:r>
      <w:r w:rsidRPr="00975D85">
        <w:rPr>
          <w:rFonts w:ascii="Times New Roman" w:hAnsi="Times New Roman" w:cs="Times New Roman"/>
          <w:sz w:val="28"/>
          <w:szCs w:val="28"/>
        </w:rPr>
        <w:t xml:space="preserve"> формирования духовного</w:t>
      </w:r>
      <w:r w:rsidR="00587D41">
        <w:rPr>
          <w:rFonts w:ascii="Times New Roman" w:hAnsi="Times New Roman" w:cs="Times New Roman"/>
          <w:sz w:val="28"/>
          <w:szCs w:val="28"/>
        </w:rPr>
        <w:t xml:space="preserve"> </w:t>
      </w:r>
      <w:r w:rsidR="00FD026E" w:rsidRPr="00975D85">
        <w:rPr>
          <w:rFonts w:ascii="Times New Roman" w:hAnsi="Times New Roman" w:cs="Times New Roman"/>
          <w:sz w:val="28"/>
          <w:szCs w:val="28"/>
        </w:rPr>
        <w:t>-</w:t>
      </w:r>
      <w:r w:rsidRPr="00975D85">
        <w:rPr>
          <w:rFonts w:ascii="Times New Roman" w:hAnsi="Times New Roman" w:cs="Times New Roman"/>
          <w:sz w:val="28"/>
          <w:szCs w:val="28"/>
        </w:rPr>
        <w:t xml:space="preserve"> нравственного</w:t>
      </w:r>
      <w:r w:rsidR="00FD026E" w:rsidRPr="00975D85">
        <w:rPr>
          <w:rFonts w:ascii="Times New Roman" w:hAnsi="Times New Roman" w:cs="Times New Roman"/>
          <w:sz w:val="28"/>
          <w:szCs w:val="28"/>
        </w:rPr>
        <w:t xml:space="preserve"> </w:t>
      </w:r>
      <w:r w:rsidRPr="00975D85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FD026E" w:rsidRPr="00975D85">
        <w:rPr>
          <w:rFonts w:ascii="Times New Roman" w:hAnsi="Times New Roman" w:cs="Times New Roman"/>
          <w:sz w:val="28"/>
          <w:szCs w:val="28"/>
        </w:rPr>
        <w:t xml:space="preserve">и гражданско-патриотической позиции у </w:t>
      </w:r>
      <w:r w:rsidRPr="00975D85">
        <w:rPr>
          <w:rFonts w:ascii="Times New Roman" w:hAnsi="Times New Roman" w:cs="Times New Roman"/>
          <w:sz w:val="28"/>
          <w:szCs w:val="28"/>
        </w:rPr>
        <w:t>подрастающего поколения, воспитание истинных патриотов, самостоятельно мыслящих, активно действующих, обладающих нравственными принципами</w:t>
      </w:r>
      <w:r w:rsidR="006E3AE3">
        <w:rPr>
          <w:rFonts w:ascii="Times New Roman" w:hAnsi="Times New Roman" w:cs="Times New Roman"/>
          <w:sz w:val="28"/>
          <w:szCs w:val="28"/>
        </w:rPr>
        <w:t xml:space="preserve"> молодых людей.</w:t>
      </w:r>
      <w:r w:rsidRPr="00975D85">
        <w:rPr>
          <w:rFonts w:ascii="Times New Roman" w:hAnsi="Times New Roman" w:cs="Times New Roman"/>
          <w:sz w:val="28"/>
          <w:szCs w:val="28"/>
        </w:rPr>
        <w:t xml:space="preserve"> </w:t>
      </w:r>
      <w:r w:rsidR="006E3AE3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FD026E" w:rsidRPr="00975D85">
        <w:rPr>
          <w:rFonts w:ascii="Times New Roman" w:hAnsi="Times New Roman" w:cs="Times New Roman"/>
          <w:sz w:val="28"/>
          <w:szCs w:val="28"/>
        </w:rPr>
        <w:t xml:space="preserve">с различными переменами в </w:t>
      </w:r>
      <w:r w:rsidR="00587D41">
        <w:rPr>
          <w:rFonts w:ascii="Times New Roman" w:hAnsi="Times New Roman" w:cs="Times New Roman"/>
          <w:sz w:val="28"/>
          <w:szCs w:val="28"/>
        </w:rPr>
        <w:t xml:space="preserve">жизни общества, </w:t>
      </w:r>
      <w:r w:rsidR="00FD026E" w:rsidRPr="00975D85">
        <w:rPr>
          <w:rFonts w:ascii="Times New Roman" w:hAnsi="Times New Roman" w:cs="Times New Roman"/>
          <w:sz w:val="28"/>
          <w:szCs w:val="28"/>
        </w:rPr>
        <w:t>наб</w:t>
      </w:r>
      <w:r w:rsidR="006E6137" w:rsidRPr="00975D85">
        <w:rPr>
          <w:rFonts w:ascii="Times New Roman" w:hAnsi="Times New Roman" w:cs="Times New Roman"/>
          <w:sz w:val="28"/>
          <w:szCs w:val="28"/>
        </w:rPr>
        <w:t xml:space="preserve">людается снижение социальной активности людей, </w:t>
      </w:r>
      <w:r w:rsidR="00587D41">
        <w:rPr>
          <w:rFonts w:ascii="Times New Roman" w:hAnsi="Times New Roman" w:cs="Times New Roman"/>
          <w:sz w:val="28"/>
          <w:szCs w:val="28"/>
        </w:rPr>
        <w:t xml:space="preserve">сокращение или вовсе отсутствие </w:t>
      </w:r>
      <w:r w:rsidR="006E6137" w:rsidRPr="00975D85">
        <w:rPr>
          <w:rFonts w:ascii="Times New Roman" w:hAnsi="Times New Roman" w:cs="Times New Roman"/>
          <w:sz w:val="28"/>
          <w:szCs w:val="28"/>
        </w:rPr>
        <w:t xml:space="preserve">межличностных взаимодействий, особенно ярко такая </w:t>
      </w:r>
      <w:r w:rsidR="006E6137" w:rsidRPr="00587D41">
        <w:rPr>
          <w:rFonts w:ascii="Times New Roman" w:hAnsi="Times New Roman" w:cs="Times New Roman"/>
          <w:sz w:val="28"/>
          <w:szCs w:val="28"/>
        </w:rPr>
        <w:t>тенденция проявляется</w:t>
      </w:r>
      <w:r w:rsidR="006E6137" w:rsidRPr="00975D85">
        <w:rPr>
          <w:rFonts w:ascii="Times New Roman" w:hAnsi="Times New Roman" w:cs="Times New Roman"/>
          <w:sz w:val="28"/>
          <w:szCs w:val="28"/>
        </w:rPr>
        <w:t xml:space="preserve"> среди людей </w:t>
      </w:r>
      <w:r w:rsidR="00FD026E" w:rsidRPr="00975D85">
        <w:rPr>
          <w:rFonts w:ascii="Times New Roman" w:hAnsi="Times New Roman" w:cs="Times New Roman"/>
          <w:sz w:val="28"/>
          <w:szCs w:val="28"/>
        </w:rPr>
        <w:t>пожил</w:t>
      </w:r>
      <w:r w:rsidR="006E6137" w:rsidRPr="00975D85">
        <w:rPr>
          <w:rFonts w:ascii="Times New Roman" w:hAnsi="Times New Roman" w:cs="Times New Roman"/>
          <w:sz w:val="28"/>
          <w:szCs w:val="28"/>
        </w:rPr>
        <w:t xml:space="preserve">ого </w:t>
      </w:r>
      <w:r w:rsidR="00FD026E" w:rsidRPr="00975D85">
        <w:rPr>
          <w:rFonts w:ascii="Times New Roman" w:hAnsi="Times New Roman" w:cs="Times New Roman"/>
          <w:sz w:val="28"/>
          <w:szCs w:val="28"/>
        </w:rPr>
        <w:t>возраст</w:t>
      </w:r>
      <w:r w:rsidR="006E6137" w:rsidRPr="00975D85">
        <w:rPr>
          <w:rFonts w:ascii="Times New Roman" w:hAnsi="Times New Roman" w:cs="Times New Roman"/>
          <w:sz w:val="28"/>
          <w:szCs w:val="28"/>
        </w:rPr>
        <w:t>а.</w:t>
      </w:r>
      <w:r w:rsidR="00FD026E" w:rsidRPr="00975D85">
        <w:rPr>
          <w:rFonts w:ascii="Times New Roman" w:hAnsi="Times New Roman" w:cs="Times New Roman"/>
          <w:sz w:val="28"/>
          <w:szCs w:val="28"/>
        </w:rPr>
        <w:t xml:space="preserve"> </w:t>
      </w:r>
      <w:r w:rsidR="006E6137" w:rsidRPr="00975D85">
        <w:rPr>
          <w:rFonts w:ascii="Times New Roman" w:hAnsi="Times New Roman" w:cs="Times New Roman"/>
          <w:sz w:val="28"/>
          <w:szCs w:val="28"/>
        </w:rPr>
        <w:t xml:space="preserve">Часто мы наблюдаем, что </w:t>
      </w:r>
      <w:r w:rsidR="00FD026E" w:rsidRPr="00975D85">
        <w:rPr>
          <w:rFonts w:ascii="Times New Roman" w:hAnsi="Times New Roman" w:cs="Times New Roman"/>
          <w:sz w:val="28"/>
          <w:szCs w:val="28"/>
        </w:rPr>
        <w:t xml:space="preserve">круг социальных связей </w:t>
      </w:r>
      <w:r w:rsidR="006E6137" w:rsidRPr="00975D85">
        <w:rPr>
          <w:rFonts w:ascii="Times New Roman" w:hAnsi="Times New Roman" w:cs="Times New Roman"/>
          <w:sz w:val="28"/>
          <w:szCs w:val="28"/>
        </w:rPr>
        <w:t xml:space="preserve">пожилого </w:t>
      </w:r>
      <w:r w:rsidR="00FD026E" w:rsidRPr="00975D85">
        <w:rPr>
          <w:rFonts w:ascii="Times New Roman" w:hAnsi="Times New Roman" w:cs="Times New Roman"/>
          <w:sz w:val="28"/>
          <w:szCs w:val="28"/>
        </w:rPr>
        <w:t xml:space="preserve">человека сужается до отношений с семьей, </w:t>
      </w:r>
      <w:r w:rsidR="006E6137" w:rsidRPr="00975D85">
        <w:rPr>
          <w:rFonts w:ascii="Times New Roman" w:hAnsi="Times New Roman" w:cs="Times New Roman"/>
          <w:sz w:val="28"/>
          <w:szCs w:val="28"/>
        </w:rPr>
        <w:t xml:space="preserve">и по этим </w:t>
      </w:r>
      <w:r w:rsidR="00FD026E" w:rsidRPr="00975D85">
        <w:rPr>
          <w:rFonts w:ascii="Times New Roman" w:hAnsi="Times New Roman" w:cs="Times New Roman"/>
          <w:sz w:val="28"/>
          <w:szCs w:val="28"/>
        </w:rPr>
        <w:t>причинам утрач</w:t>
      </w:r>
      <w:r w:rsidR="006E6137" w:rsidRPr="00975D85">
        <w:rPr>
          <w:rFonts w:ascii="Times New Roman" w:hAnsi="Times New Roman" w:cs="Times New Roman"/>
          <w:sz w:val="28"/>
          <w:szCs w:val="28"/>
        </w:rPr>
        <w:t>ивается</w:t>
      </w:r>
      <w:r w:rsidR="00FD026E" w:rsidRPr="00975D85">
        <w:rPr>
          <w:rFonts w:ascii="Times New Roman" w:hAnsi="Times New Roman" w:cs="Times New Roman"/>
          <w:sz w:val="28"/>
          <w:szCs w:val="28"/>
        </w:rPr>
        <w:t xml:space="preserve"> </w:t>
      </w:r>
      <w:r w:rsidR="00587D41">
        <w:rPr>
          <w:rFonts w:ascii="Times New Roman" w:hAnsi="Times New Roman" w:cs="Times New Roman"/>
          <w:sz w:val="28"/>
          <w:szCs w:val="28"/>
        </w:rPr>
        <w:t xml:space="preserve">в обществе </w:t>
      </w:r>
      <w:r w:rsidR="00FD026E" w:rsidRPr="00975D85">
        <w:rPr>
          <w:rFonts w:ascii="Times New Roman" w:hAnsi="Times New Roman" w:cs="Times New Roman"/>
          <w:sz w:val="28"/>
          <w:szCs w:val="28"/>
        </w:rPr>
        <w:t>межпоколен</w:t>
      </w:r>
      <w:r w:rsidR="00587D41">
        <w:rPr>
          <w:rFonts w:ascii="Times New Roman" w:hAnsi="Times New Roman" w:cs="Times New Roman"/>
          <w:sz w:val="28"/>
          <w:szCs w:val="28"/>
        </w:rPr>
        <w:t>ческая</w:t>
      </w:r>
      <w:r w:rsidR="00FD026E" w:rsidRPr="00975D85">
        <w:rPr>
          <w:rFonts w:ascii="Times New Roman" w:hAnsi="Times New Roman" w:cs="Times New Roman"/>
          <w:sz w:val="28"/>
          <w:szCs w:val="28"/>
        </w:rPr>
        <w:t xml:space="preserve"> связь.</w:t>
      </w:r>
    </w:p>
    <w:p w14:paraId="4006B74F" w14:textId="225DFA49" w:rsidR="006E6137" w:rsidRDefault="00221958" w:rsidP="00CF12C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58"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r>
        <w:rPr>
          <w:rFonts w:ascii="Times New Roman" w:hAnsi="Times New Roman" w:cs="Times New Roman"/>
          <w:sz w:val="28"/>
          <w:szCs w:val="28"/>
        </w:rPr>
        <w:t xml:space="preserve">важную </w:t>
      </w:r>
      <w:r w:rsidRPr="00221958">
        <w:rPr>
          <w:rFonts w:ascii="Times New Roman" w:hAnsi="Times New Roman" w:cs="Times New Roman"/>
          <w:sz w:val="28"/>
          <w:szCs w:val="28"/>
        </w:rPr>
        <w:t>роль в укреплении</w:t>
      </w:r>
      <w:r>
        <w:rPr>
          <w:rFonts w:ascii="Times New Roman" w:hAnsi="Times New Roman" w:cs="Times New Roman"/>
          <w:sz w:val="28"/>
          <w:szCs w:val="28"/>
        </w:rPr>
        <w:t xml:space="preserve"> межпоколенческих связей</w:t>
      </w:r>
      <w:r w:rsidRPr="002219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Pr="00221958">
        <w:rPr>
          <w:rFonts w:ascii="Times New Roman" w:hAnsi="Times New Roman" w:cs="Times New Roman"/>
          <w:sz w:val="28"/>
          <w:szCs w:val="28"/>
        </w:rPr>
        <w:t xml:space="preserve">духовно-нравственных ценностей и в проявлении </w:t>
      </w:r>
      <w:r>
        <w:rPr>
          <w:rFonts w:ascii="Times New Roman" w:hAnsi="Times New Roman" w:cs="Times New Roman"/>
          <w:sz w:val="28"/>
          <w:szCs w:val="28"/>
        </w:rPr>
        <w:t xml:space="preserve">активной </w:t>
      </w:r>
      <w:r w:rsidRPr="00221958">
        <w:rPr>
          <w:rFonts w:ascii="Times New Roman" w:hAnsi="Times New Roman" w:cs="Times New Roman"/>
          <w:sz w:val="28"/>
          <w:szCs w:val="28"/>
        </w:rPr>
        <w:t>гражданс</w:t>
      </w:r>
      <w:r>
        <w:rPr>
          <w:rFonts w:ascii="Times New Roman" w:hAnsi="Times New Roman" w:cs="Times New Roman"/>
          <w:sz w:val="28"/>
          <w:szCs w:val="28"/>
        </w:rPr>
        <w:t>ко-патриотической</w:t>
      </w:r>
      <w:r w:rsidRPr="00221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позиции </w:t>
      </w:r>
      <w:r w:rsidRPr="00221958">
        <w:rPr>
          <w:rFonts w:ascii="Times New Roman" w:hAnsi="Times New Roman" w:cs="Times New Roman"/>
          <w:sz w:val="28"/>
          <w:szCs w:val="28"/>
        </w:rPr>
        <w:t>является взаимодействие между</w:t>
      </w:r>
      <w:r>
        <w:rPr>
          <w:rFonts w:ascii="Times New Roman" w:hAnsi="Times New Roman" w:cs="Times New Roman"/>
          <w:sz w:val="28"/>
          <w:szCs w:val="28"/>
        </w:rPr>
        <w:t xml:space="preserve"> подрастающим поколением</w:t>
      </w:r>
      <w:r w:rsidRPr="00221958">
        <w:rPr>
          <w:rFonts w:ascii="Times New Roman" w:hAnsi="Times New Roman" w:cs="Times New Roman"/>
          <w:sz w:val="28"/>
          <w:szCs w:val="28"/>
        </w:rPr>
        <w:t xml:space="preserve"> и пожилыми людьми. Изучая историю</w:t>
      </w:r>
      <w:r>
        <w:rPr>
          <w:rFonts w:ascii="Times New Roman" w:hAnsi="Times New Roman" w:cs="Times New Roman"/>
          <w:sz w:val="28"/>
          <w:szCs w:val="28"/>
        </w:rPr>
        <w:t xml:space="preserve"> нашей</w:t>
      </w:r>
      <w:r w:rsidRPr="00221958">
        <w:rPr>
          <w:rFonts w:ascii="Times New Roman" w:hAnsi="Times New Roman" w:cs="Times New Roman"/>
          <w:sz w:val="28"/>
          <w:szCs w:val="28"/>
        </w:rPr>
        <w:t xml:space="preserve"> страны через судьбы</w:t>
      </w:r>
      <w:r>
        <w:rPr>
          <w:rFonts w:ascii="Times New Roman" w:hAnsi="Times New Roman" w:cs="Times New Roman"/>
          <w:sz w:val="28"/>
          <w:szCs w:val="28"/>
        </w:rPr>
        <w:t xml:space="preserve"> людей старшего возраста</w:t>
      </w:r>
      <w:r w:rsidRPr="002219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молодое </w:t>
      </w:r>
      <w:r w:rsidRPr="00221958">
        <w:rPr>
          <w:rFonts w:ascii="Times New Roman" w:hAnsi="Times New Roman" w:cs="Times New Roman"/>
          <w:sz w:val="28"/>
          <w:szCs w:val="28"/>
        </w:rPr>
        <w:t>поколение учится гражданской ответственности, уважению к старшим и сохранению исторической преемственности поколений. Проект «</w:t>
      </w:r>
      <w:r>
        <w:rPr>
          <w:rFonts w:ascii="Times New Roman" w:hAnsi="Times New Roman" w:cs="Times New Roman"/>
          <w:sz w:val="28"/>
          <w:szCs w:val="28"/>
        </w:rPr>
        <w:t>Из поколения в поколение</w:t>
      </w:r>
      <w:r w:rsidRPr="00221958">
        <w:rPr>
          <w:rFonts w:ascii="Times New Roman" w:hAnsi="Times New Roman" w:cs="Times New Roman"/>
          <w:sz w:val="28"/>
          <w:szCs w:val="28"/>
        </w:rPr>
        <w:t xml:space="preserve">» предусматривает взаимодействие </w:t>
      </w:r>
      <w:proofErr w:type="gramStart"/>
      <w:r w:rsidRPr="00221958">
        <w:rPr>
          <w:rFonts w:ascii="Times New Roman" w:hAnsi="Times New Roman" w:cs="Times New Roman"/>
          <w:sz w:val="28"/>
          <w:szCs w:val="28"/>
        </w:rPr>
        <w:t>между</w:t>
      </w:r>
      <w:r w:rsidR="00606BD2">
        <w:rPr>
          <w:rFonts w:ascii="Times New Roman" w:hAnsi="Times New Roman" w:cs="Times New Roman"/>
          <w:sz w:val="28"/>
          <w:szCs w:val="28"/>
        </w:rPr>
        <w:t xml:space="preserve"> молодым </w:t>
      </w:r>
      <w:r w:rsidRPr="00221958">
        <w:rPr>
          <w:rFonts w:ascii="Times New Roman" w:hAnsi="Times New Roman" w:cs="Times New Roman"/>
          <w:sz w:val="28"/>
          <w:szCs w:val="28"/>
        </w:rPr>
        <w:t>поколениям</w:t>
      </w:r>
      <w:proofErr w:type="gramEnd"/>
      <w:r w:rsidR="00606BD2">
        <w:rPr>
          <w:rFonts w:ascii="Times New Roman" w:hAnsi="Times New Roman" w:cs="Times New Roman"/>
          <w:sz w:val="28"/>
          <w:szCs w:val="28"/>
        </w:rPr>
        <w:t xml:space="preserve">, </w:t>
      </w:r>
      <w:r w:rsidRPr="00221958">
        <w:rPr>
          <w:rFonts w:ascii="Times New Roman" w:hAnsi="Times New Roman" w:cs="Times New Roman"/>
          <w:sz w:val="28"/>
          <w:szCs w:val="28"/>
        </w:rPr>
        <w:t>пожилыми людьми и инвалидами. Проект разработан в целях</w:t>
      </w:r>
      <w:r w:rsidR="00606BD2">
        <w:rPr>
          <w:rFonts w:ascii="Times New Roman" w:hAnsi="Times New Roman" w:cs="Times New Roman"/>
          <w:sz w:val="28"/>
          <w:szCs w:val="28"/>
        </w:rPr>
        <w:t xml:space="preserve"> передачи опыта</w:t>
      </w:r>
      <w:r w:rsidR="00587D41">
        <w:rPr>
          <w:rFonts w:ascii="Times New Roman" w:hAnsi="Times New Roman" w:cs="Times New Roman"/>
          <w:sz w:val="28"/>
          <w:szCs w:val="28"/>
        </w:rPr>
        <w:t xml:space="preserve"> и знаний</w:t>
      </w:r>
      <w:r w:rsidR="00606BD2">
        <w:rPr>
          <w:rFonts w:ascii="Times New Roman" w:hAnsi="Times New Roman" w:cs="Times New Roman"/>
          <w:sz w:val="28"/>
          <w:szCs w:val="28"/>
        </w:rPr>
        <w:t xml:space="preserve"> молодым </w:t>
      </w:r>
      <w:r w:rsidR="00606BD2" w:rsidRPr="005E1433">
        <w:rPr>
          <w:rFonts w:ascii="Times New Roman" w:hAnsi="Times New Roman" w:cs="Times New Roman"/>
          <w:sz w:val="28"/>
          <w:szCs w:val="28"/>
        </w:rPr>
        <w:t xml:space="preserve">людям </w:t>
      </w:r>
      <w:r w:rsidR="00587D41" w:rsidRPr="005E1433">
        <w:rPr>
          <w:rFonts w:ascii="Times New Roman" w:hAnsi="Times New Roman" w:cs="Times New Roman"/>
          <w:sz w:val="28"/>
          <w:szCs w:val="28"/>
        </w:rPr>
        <w:t xml:space="preserve">об </w:t>
      </w:r>
      <w:r w:rsidR="00606BD2" w:rsidRPr="005E1433">
        <w:rPr>
          <w:rFonts w:ascii="Times New Roman" w:hAnsi="Times New Roman" w:cs="Times New Roman"/>
          <w:sz w:val="28"/>
          <w:szCs w:val="28"/>
        </w:rPr>
        <w:t>истори</w:t>
      </w:r>
      <w:r w:rsidR="00587D41" w:rsidRPr="005E1433">
        <w:rPr>
          <w:rFonts w:ascii="Times New Roman" w:hAnsi="Times New Roman" w:cs="Times New Roman"/>
          <w:sz w:val="28"/>
          <w:szCs w:val="28"/>
        </w:rPr>
        <w:t>ческом</w:t>
      </w:r>
      <w:r w:rsidR="005E1433" w:rsidRPr="005E1433">
        <w:rPr>
          <w:rFonts w:ascii="Times New Roman" w:hAnsi="Times New Roman" w:cs="Times New Roman"/>
          <w:sz w:val="28"/>
          <w:szCs w:val="28"/>
        </w:rPr>
        <w:t xml:space="preserve"> развитии</w:t>
      </w:r>
      <w:r w:rsidR="00606BD2" w:rsidRPr="005E1433">
        <w:rPr>
          <w:rFonts w:ascii="Times New Roman" w:hAnsi="Times New Roman" w:cs="Times New Roman"/>
          <w:sz w:val="28"/>
          <w:szCs w:val="28"/>
        </w:rPr>
        <w:t xml:space="preserve"> своей Родины, </w:t>
      </w:r>
      <w:r w:rsidR="00587D41" w:rsidRPr="005E1433">
        <w:rPr>
          <w:rFonts w:ascii="Times New Roman" w:hAnsi="Times New Roman" w:cs="Times New Roman"/>
          <w:sz w:val="28"/>
          <w:szCs w:val="28"/>
        </w:rPr>
        <w:t xml:space="preserve">национальных традиций </w:t>
      </w:r>
      <w:r w:rsidR="00606BD2" w:rsidRPr="005E1433">
        <w:rPr>
          <w:rFonts w:ascii="Times New Roman" w:hAnsi="Times New Roman" w:cs="Times New Roman"/>
          <w:sz w:val="28"/>
          <w:szCs w:val="28"/>
        </w:rPr>
        <w:t>своего народа</w:t>
      </w:r>
      <w:r w:rsidR="00606BD2">
        <w:rPr>
          <w:rFonts w:ascii="Times New Roman" w:hAnsi="Times New Roman" w:cs="Times New Roman"/>
          <w:sz w:val="28"/>
          <w:szCs w:val="28"/>
        </w:rPr>
        <w:t>,</w:t>
      </w:r>
      <w:r w:rsidR="00587D41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06BD2">
        <w:rPr>
          <w:rFonts w:ascii="Times New Roman" w:hAnsi="Times New Roman" w:cs="Times New Roman"/>
          <w:sz w:val="28"/>
          <w:szCs w:val="28"/>
        </w:rPr>
        <w:t xml:space="preserve"> </w:t>
      </w:r>
      <w:r w:rsidR="00606BD2" w:rsidRPr="00606BD2">
        <w:rPr>
          <w:rFonts w:ascii="Times New Roman" w:hAnsi="Times New Roman" w:cs="Times New Roman"/>
          <w:sz w:val="28"/>
          <w:szCs w:val="28"/>
        </w:rPr>
        <w:t>развития патриотического воспитания</w:t>
      </w:r>
      <w:r w:rsidR="00606BD2">
        <w:rPr>
          <w:rFonts w:ascii="Times New Roman" w:hAnsi="Times New Roman" w:cs="Times New Roman"/>
          <w:sz w:val="28"/>
          <w:szCs w:val="28"/>
        </w:rPr>
        <w:t xml:space="preserve"> и</w:t>
      </w:r>
      <w:r w:rsidRPr="00221958">
        <w:rPr>
          <w:rFonts w:ascii="Times New Roman" w:hAnsi="Times New Roman" w:cs="Times New Roman"/>
          <w:sz w:val="28"/>
          <w:szCs w:val="28"/>
        </w:rPr>
        <w:t xml:space="preserve"> формирования гражданской позиции у</w:t>
      </w:r>
      <w:r w:rsidR="00606BD2">
        <w:rPr>
          <w:rFonts w:ascii="Times New Roman" w:hAnsi="Times New Roman" w:cs="Times New Roman"/>
          <w:sz w:val="28"/>
          <w:szCs w:val="28"/>
        </w:rPr>
        <w:t xml:space="preserve"> молодого поколения</w:t>
      </w:r>
      <w:r w:rsidRPr="00221958">
        <w:rPr>
          <w:rFonts w:ascii="Times New Roman" w:hAnsi="Times New Roman" w:cs="Times New Roman"/>
          <w:sz w:val="28"/>
          <w:szCs w:val="28"/>
        </w:rPr>
        <w:t>, уважени</w:t>
      </w:r>
      <w:r w:rsidR="00606BD2">
        <w:rPr>
          <w:rFonts w:ascii="Times New Roman" w:hAnsi="Times New Roman" w:cs="Times New Roman"/>
          <w:sz w:val="28"/>
          <w:szCs w:val="28"/>
        </w:rPr>
        <w:t>я</w:t>
      </w:r>
      <w:r w:rsidRPr="00221958">
        <w:rPr>
          <w:rFonts w:ascii="Times New Roman" w:hAnsi="Times New Roman" w:cs="Times New Roman"/>
          <w:sz w:val="28"/>
          <w:szCs w:val="28"/>
        </w:rPr>
        <w:t xml:space="preserve"> к людям старшего </w:t>
      </w:r>
      <w:r w:rsidR="00606BD2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221958">
        <w:rPr>
          <w:rFonts w:ascii="Times New Roman" w:hAnsi="Times New Roman" w:cs="Times New Roman"/>
          <w:sz w:val="28"/>
          <w:szCs w:val="28"/>
        </w:rPr>
        <w:t>и сохранения преемственности поколений.</w:t>
      </w:r>
      <w:r w:rsidR="00606BD2">
        <w:rPr>
          <w:rFonts w:ascii="Times New Roman" w:hAnsi="Times New Roman" w:cs="Times New Roman"/>
          <w:sz w:val="28"/>
          <w:szCs w:val="28"/>
        </w:rPr>
        <w:t xml:space="preserve"> В</w:t>
      </w:r>
      <w:r w:rsidRPr="00221958">
        <w:rPr>
          <w:rFonts w:ascii="Times New Roman" w:hAnsi="Times New Roman" w:cs="Times New Roman"/>
          <w:sz w:val="28"/>
          <w:szCs w:val="28"/>
        </w:rPr>
        <w:t xml:space="preserve">овлечение </w:t>
      </w:r>
      <w:r w:rsidR="00606BD2">
        <w:rPr>
          <w:rFonts w:ascii="Times New Roman" w:hAnsi="Times New Roman" w:cs="Times New Roman"/>
          <w:sz w:val="28"/>
          <w:szCs w:val="28"/>
        </w:rPr>
        <w:t xml:space="preserve">людей молодого возраста </w:t>
      </w:r>
      <w:r w:rsidRPr="00221958">
        <w:rPr>
          <w:rFonts w:ascii="Times New Roman" w:hAnsi="Times New Roman" w:cs="Times New Roman"/>
          <w:sz w:val="28"/>
          <w:szCs w:val="28"/>
        </w:rPr>
        <w:t>в</w:t>
      </w:r>
      <w:r w:rsidR="00606BD2">
        <w:rPr>
          <w:rFonts w:ascii="Times New Roman" w:hAnsi="Times New Roman" w:cs="Times New Roman"/>
          <w:sz w:val="28"/>
          <w:szCs w:val="28"/>
        </w:rPr>
        <w:t xml:space="preserve"> реализацию мероприятий</w:t>
      </w:r>
      <w:r w:rsidRPr="0022195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06BD2">
        <w:rPr>
          <w:rFonts w:ascii="Times New Roman" w:hAnsi="Times New Roman" w:cs="Times New Roman"/>
          <w:sz w:val="28"/>
          <w:szCs w:val="28"/>
        </w:rPr>
        <w:t>а</w:t>
      </w:r>
      <w:r w:rsidRPr="00221958">
        <w:rPr>
          <w:rFonts w:ascii="Times New Roman" w:hAnsi="Times New Roman" w:cs="Times New Roman"/>
          <w:sz w:val="28"/>
          <w:szCs w:val="28"/>
        </w:rPr>
        <w:t xml:space="preserve"> будет способствовать </w:t>
      </w:r>
      <w:r w:rsidR="005E1433">
        <w:rPr>
          <w:rFonts w:ascii="Times New Roman" w:hAnsi="Times New Roman" w:cs="Times New Roman"/>
          <w:sz w:val="28"/>
          <w:szCs w:val="28"/>
        </w:rPr>
        <w:t xml:space="preserve">их </w:t>
      </w:r>
      <w:r w:rsidRPr="00221958">
        <w:rPr>
          <w:rFonts w:ascii="Times New Roman" w:hAnsi="Times New Roman" w:cs="Times New Roman"/>
          <w:sz w:val="28"/>
          <w:szCs w:val="28"/>
        </w:rPr>
        <w:t>гражданско-патриотическому и</w:t>
      </w:r>
      <w:r w:rsidR="00606BD2">
        <w:rPr>
          <w:rFonts w:ascii="Times New Roman" w:hAnsi="Times New Roman" w:cs="Times New Roman"/>
          <w:sz w:val="28"/>
          <w:szCs w:val="28"/>
        </w:rPr>
        <w:t xml:space="preserve"> духовно-нравственному </w:t>
      </w:r>
      <w:r w:rsidRPr="00221958">
        <w:rPr>
          <w:rFonts w:ascii="Times New Roman" w:hAnsi="Times New Roman" w:cs="Times New Roman"/>
          <w:sz w:val="28"/>
          <w:szCs w:val="28"/>
        </w:rPr>
        <w:t>воспитанию</w:t>
      </w:r>
      <w:r w:rsidR="00606B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762A3B" w14:textId="0A43CF77" w:rsidR="006E6137" w:rsidRDefault="006E6137" w:rsidP="00CF12C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85">
        <w:rPr>
          <w:rFonts w:ascii="Times New Roman" w:hAnsi="Times New Roman" w:cs="Times New Roman"/>
          <w:b/>
          <w:bCs/>
          <w:sz w:val="28"/>
          <w:szCs w:val="28"/>
        </w:rPr>
        <w:t>Актуальность  проекта з</w:t>
      </w:r>
      <w:r w:rsidRPr="006E6137">
        <w:rPr>
          <w:rFonts w:ascii="Times New Roman" w:hAnsi="Times New Roman" w:cs="Times New Roman"/>
          <w:sz w:val="28"/>
          <w:szCs w:val="28"/>
        </w:rPr>
        <w:t xml:space="preserve">аключается в том, что в </w:t>
      </w:r>
      <w:r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Pr="006E6137">
        <w:rPr>
          <w:rFonts w:ascii="Times New Roman" w:hAnsi="Times New Roman" w:cs="Times New Roman"/>
          <w:sz w:val="28"/>
          <w:szCs w:val="28"/>
        </w:rPr>
        <w:t xml:space="preserve">существует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E6137">
        <w:rPr>
          <w:rFonts w:ascii="Times New Roman" w:hAnsi="Times New Roman" w:cs="Times New Roman"/>
          <w:sz w:val="28"/>
          <w:szCs w:val="28"/>
        </w:rPr>
        <w:t>в духовно-нравственном и гражданско-патриотическом воспитании молодежи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6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E6137">
        <w:rPr>
          <w:rFonts w:ascii="Times New Roman" w:hAnsi="Times New Roman" w:cs="Times New Roman"/>
          <w:sz w:val="28"/>
          <w:szCs w:val="28"/>
        </w:rPr>
        <w:t xml:space="preserve"> уважительном отношении к пожилым людям и инвалидам,</w:t>
      </w:r>
      <w:r w:rsidR="00975D85">
        <w:rPr>
          <w:rFonts w:ascii="Times New Roman" w:hAnsi="Times New Roman" w:cs="Times New Roman"/>
          <w:sz w:val="28"/>
          <w:szCs w:val="28"/>
        </w:rPr>
        <w:t xml:space="preserve"> оказании им помощи </w:t>
      </w:r>
      <w:r w:rsidRPr="006E6137">
        <w:rPr>
          <w:rFonts w:ascii="Times New Roman" w:hAnsi="Times New Roman" w:cs="Times New Roman"/>
          <w:sz w:val="28"/>
          <w:szCs w:val="28"/>
        </w:rPr>
        <w:t xml:space="preserve"> </w:t>
      </w:r>
      <w:r w:rsidR="00975D85">
        <w:rPr>
          <w:rFonts w:ascii="Times New Roman" w:hAnsi="Times New Roman" w:cs="Times New Roman"/>
          <w:sz w:val="28"/>
          <w:szCs w:val="28"/>
        </w:rPr>
        <w:t xml:space="preserve">и </w:t>
      </w:r>
      <w:r w:rsidRPr="006E6137">
        <w:rPr>
          <w:rFonts w:ascii="Times New Roman" w:hAnsi="Times New Roman" w:cs="Times New Roman"/>
          <w:sz w:val="28"/>
          <w:szCs w:val="28"/>
        </w:rPr>
        <w:t>в</w:t>
      </w:r>
      <w:r w:rsidR="00975D85">
        <w:rPr>
          <w:rFonts w:ascii="Times New Roman" w:hAnsi="Times New Roman" w:cs="Times New Roman"/>
          <w:sz w:val="28"/>
          <w:szCs w:val="28"/>
        </w:rPr>
        <w:t xml:space="preserve"> передачи правдивых исторических</w:t>
      </w:r>
      <w:r w:rsidRPr="006E6137">
        <w:rPr>
          <w:rFonts w:ascii="Times New Roman" w:hAnsi="Times New Roman" w:cs="Times New Roman"/>
          <w:sz w:val="28"/>
          <w:szCs w:val="28"/>
        </w:rPr>
        <w:t xml:space="preserve"> </w:t>
      </w:r>
      <w:r w:rsidR="00975D85">
        <w:rPr>
          <w:rFonts w:ascii="Times New Roman" w:hAnsi="Times New Roman" w:cs="Times New Roman"/>
          <w:sz w:val="28"/>
          <w:szCs w:val="28"/>
        </w:rPr>
        <w:t xml:space="preserve">знаний и жизненного опыта от старшего поколения </w:t>
      </w:r>
      <w:r w:rsidR="005E1433">
        <w:rPr>
          <w:rFonts w:ascii="Times New Roman" w:hAnsi="Times New Roman" w:cs="Times New Roman"/>
          <w:sz w:val="28"/>
          <w:szCs w:val="28"/>
        </w:rPr>
        <w:t xml:space="preserve">к </w:t>
      </w:r>
      <w:r w:rsidR="00975D85">
        <w:rPr>
          <w:rFonts w:ascii="Times New Roman" w:hAnsi="Times New Roman" w:cs="Times New Roman"/>
          <w:sz w:val="28"/>
          <w:szCs w:val="28"/>
        </w:rPr>
        <w:t xml:space="preserve">младшему. </w:t>
      </w:r>
    </w:p>
    <w:p w14:paraId="59FCBCC5" w14:textId="3465D3DE" w:rsidR="00975D85" w:rsidRDefault="00975D85" w:rsidP="00CF12C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ACA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="00221A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ACA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975D85">
        <w:rPr>
          <w:rFonts w:ascii="Times New Roman" w:hAnsi="Times New Roman" w:cs="Times New Roman"/>
          <w:sz w:val="28"/>
          <w:szCs w:val="28"/>
        </w:rPr>
        <w:t xml:space="preserve"> связана с </w:t>
      </w:r>
      <w:r>
        <w:rPr>
          <w:rFonts w:ascii="Times New Roman" w:hAnsi="Times New Roman" w:cs="Times New Roman"/>
          <w:sz w:val="28"/>
          <w:szCs w:val="28"/>
        </w:rPr>
        <w:t xml:space="preserve">налаживанием межпоколенческого взаимодействия: </w:t>
      </w:r>
    </w:p>
    <w:p w14:paraId="29D62970" w14:textId="04CC4F9C" w:rsidR="00975D85" w:rsidRPr="00975D85" w:rsidRDefault="0001638F" w:rsidP="00CF12C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молодое поколение</w:t>
      </w:r>
      <w:r w:rsidR="005E1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получает знания исторической правды, социального опыта предыдущих поколений, возможность быть полезными обществу </w:t>
      </w:r>
      <w:r w:rsidR="007D5D61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оказани</w:t>
      </w:r>
      <w:r w:rsidR="007D5D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социально-бытовой, моральной</w:t>
      </w:r>
      <w:r w:rsidR="007D5D61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5E1433">
        <w:rPr>
          <w:rFonts w:ascii="Times New Roman" w:hAnsi="Times New Roman" w:cs="Times New Roman"/>
          <w:sz w:val="28"/>
          <w:szCs w:val="28"/>
        </w:rPr>
        <w:t xml:space="preserve"> и</w:t>
      </w:r>
      <w:r w:rsidR="00975D85" w:rsidRPr="00975D85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7D5D61" w:rsidRPr="007D5D61">
        <w:t xml:space="preserve"> </w:t>
      </w:r>
      <w:r w:rsidR="007D5D61" w:rsidRPr="007D5D61">
        <w:rPr>
          <w:rFonts w:ascii="Times New Roman" w:hAnsi="Times New Roman" w:cs="Times New Roman"/>
          <w:sz w:val="28"/>
          <w:szCs w:val="28"/>
        </w:rPr>
        <w:t>пожилым людям</w:t>
      </w:r>
      <w:r w:rsidR="006E3AE3">
        <w:rPr>
          <w:rFonts w:ascii="Times New Roman" w:hAnsi="Times New Roman" w:cs="Times New Roman"/>
          <w:sz w:val="28"/>
          <w:szCs w:val="28"/>
        </w:rPr>
        <w:t>,</w:t>
      </w:r>
      <w:r w:rsidR="00975D85" w:rsidRPr="00975D85">
        <w:rPr>
          <w:rFonts w:ascii="Times New Roman" w:hAnsi="Times New Roman" w:cs="Times New Roman"/>
          <w:sz w:val="28"/>
          <w:szCs w:val="28"/>
        </w:rPr>
        <w:t xml:space="preserve"> </w:t>
      </w:r>
      <w:r w:rsidR="005E1433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="00975D85" w:rsidRPr="00975D85">
        <w:rPr>
          <w:rFonts w:ascii="Times New Roman" w:hAnsi="Times New Roman" w:cs="Times New Roman"/>
          <w:sz w:val="28"/>
          <w:szCs w:val="28"/>
        </w:rPr>
        <w:t>в освоении современных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80072B3" w14:textId="2C489903" w:rsidR="00975D85" w:rsidRPr="00975D85" w:rsidRDefault="0001638F" w:rsidP="00CF12C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5D85" w:rsidRPr="00975D85">
        <w:rPr>
          <w:rFonts w:ascii="Times New Roman" w:hAnsi="Times New Roman" w:cs="Times New Roman"/>
          <w:sz w:val="28"/>
          <w:szCs w:val="28"/>
        </w:rPr>
        <w:t>для старшего поколения</w:t>
      </w:r>
      <w:r w:rsidR="005E1433">
        <w:rPr>
          <w:rFonts w:ascii="Times New Roman" w:hAnsi="Times New Roman" w:cs="Times New Roman"/>
          <w:sz w:val="28"/>
          <w:szCs w:val="28"/>
        </w:rPr>
        <w:t xml:space="preserve"> появляется</w:t>
      </w:r>
      <w:r w:rsidR="007D5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избежать </w:t>
      </w:r>
      <w:r w:rsidR="00975D85" w:rsidRPr="00975D85">
        <w:rPr>
          <w:rFonts w:ascii="Times New Roman" w:hAnsi="Times New Roman" w:cs="Times New Roman"/>
          <w:sz w:val="28"/>
          <w:szCs w:val="28"/>
        </w:rPr>
        <w:t>одиночества, переда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75D85" w:rsidRPr="00975D85">
        <w:rPr>
          <w:rFonts w:ascii="Times New Roman" w:hAnsi="Times New Roman" w:cs="Times New Roman"/>
          <w:sz w:val="28"/>
          <w:szCs w:val="28"/>
        </w:rPr>
        <w:t xml:space="preserve"> молодежи </w:t>
      </w:r>
      <w:r>
        <w:rPr>
          <w:rFonts w:ascii="Times New Roman" w:hAnsi="Times New Roman" w:cs="Times New Roman"/>
          <w:sz w:val="28"/>
          <w:szCs w:val="28"/>
        </w:rPr>
        <w:t>полезный опыт и правдивые знания</w:t>
      </w:r>
      <w:r w:rsidR="005E1433">
        <w:rPr>
          <w:rFonts w:ascii="Times New Roman" w:hAnsi="Times New Roman" w:cs="Times New Roman"/>
          <w:sz w:val="28"/>
          <w:szCs w:val="28"/>
        </w:rPr>
        <w:t xml:space="preserve"> истории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5D85" w:rsidRPr="00975D85">
        <w:rPr>
          <w:rFonts w:ascii="Times New Roman" w:hAnsi="Times New Roman" w:cs="Times New Roman"/>
          <w:sz w:val="28"/>
          <w:szCs w:val="28"/>
        </w:rPr>
        <w:t xml:space="preserve">осознание своей активной роли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75D85" w:rsidRPr="00975D85">
        <w:rPr>
          <w:rFonts w:ascii="Times New Roman" w:hAnsi="Times New Roman" w:cs="Times New Roman"/>
          <w:sz w:val="28"/>
          <w:szCs w:val="28"/>
        </w:rPr>
        <w:t>развитии</w:t>
      </w:r>
      <w:r w:rsidR="005E1433">
        <w:rPr>
          <w:rFonts w:ascii="Times New Roman" w:hAnsi="Times New Roman" w:cs="Times New Roman"/>
          <w:sz w:val="28"/>
          <w:szCs w:val="28"/>
        </w:rPr>
        <w:t xml:space="preserve"> общества нашей страны</w:t>
      </w:r>
      <w:r w:rsidR="00975D85" w:rsidRPr="00975D85">
        <w:rPr>
          <w:rFonts w:ascii="Times New Roman" w:hAnsi="Times New Roman" w:cs="Times New Roman"/>
          <w:sz w:val="28"/>
          <w:szCs w:val="28"/>
        </w:rPr>
        <w:t>;</w:t>
      </w:r>
    </w:p>
    <w:p w14:paraId="643CFBAA" w14:textId="77777777" w:rsidR="00975D85" w:rsidRPr="00975D85" w:rsidRDefault="00975D85" w:rsidP="00CF12C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FEA2DE" w14:textId="5DCF7A0A" w:rsidR="006E6137" w:rsidRDefault="007D5D61" w:rsidP="00CF12C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5D85" w:rsidRPr="00975D85">
        <w:rPr>
          <w:rFonts w:ascii="Times New Roman" w:hAnsi="Times New Roman" w:cs="Times New Roman"/>
          <w:sz w:val="28"/>
          <w:szCs w:val="28"/>
        </w:rPr>
        <w:t xml:space="preserve">для общества </w:t>
      </w:r>
      <w:r w:rsidR="0001638F">
        <w:rPr>
          <w:rFonts w:ascii="Times New Roman" w:hAnsi="Times New Roman" w:cs="Times New Roman"/>
          <w:sz w:val="28"/>
          <w:szCs w:val="28"/>
        </w:rPr>
        <w:t>–</w:t>
      </w:r>
      <w:r w:rsidR="00975D85" w:rsidRPr="00975D85">
        <w:rPr>
          <w:rFonts w:ascii="Times New Roman" w:hAnsi="Times New Roman" w:cs="Times New Roman"/>
          <w:sz w:val="28"/>
          <w:szCs w:val="28"/>
        </w:rPr>
        <w:t xml:space="preserve"> </w:t>
      </w:r>
      <w:r w:rsidR="0001638F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975D85" w:rsidRPr="00975D85">
        <w:rPr>
          <w:rFonts w:ascii="Times New Roman" w:hAnsi="Times New Roman" w:cs="Times New Roman"/>
          <w:sz w:val="28"/>
          <w:szCs w:val="28"/>
        </w:rPr>
        <w:t>отношения между поколениями, сниж</w:t>
      </w:r>
      <w:r w:rsidR="0001638F">
        <w:rPr>
          <w:rFonts w:ascii="Times New Roman" w:hAnsi="Times New Roman" w:cs="Times New Roman"/>
          <w:sz w:val="28"/>
          <w:szCs w:val="28"/>
        </w:rPr>
        <w:t>ение</w:t>
      </w:r>
      <w:r w:rsidR="00975D85" w:rsidRPr="00975D85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01638F">
        <w:rPr>
          <w:rFonts w:ascii="Times New Roman" w:hAnsi="Times New Roman" w:cs="Times New Roman"/>
          <w:sz w:val="28"/>
          <w:szCs w:val="28"/>
        </w:rPr>
        <w:t>ой</w:t>
      </w:r>
      <w:r w:rsidR="00975D85" w:rsidRPr="00975D85">
        <w:rPr>
          <w:rFonts w:ascii="Times New Roman" w:hAnsi="Times New Roman" w:cs="Times New Roman"/>
          <w:sz w:val="28"/>
          <w:szCs w:val="28"/>
        </w:rPr>
        <w:t xml:space="preserve"> напряженност</w:t>
      </w:r>
      <w:r w:rsidR="0001638F">
        <w:rPr>
          <w:rFonts w:ascii="Times New Roman" w:hAnsi="Times New Roman" w:cs="Times New Roman"/>
          <w:sz w:val="28"/>
          <w:szCs w:val="28"/>
        </w:rPr>
        <w:t>и</w:t>
      </w:r>
      <w:r w:rsidR="00975D85" w:rsidRPr="00975D85">
        <w:rPr>
          <w:rFonts w:ascii="Times New Roman" w:hAnsi="Times New Roman" w:cs="Times New Roman"/>
          <w:sz w:val="28"/>
          <w:szCs w:val="28"/>
        </w:rPr>
        <w:t>, формир</w:t>
      </w:r>
      <w:r w:rsidR="0001638F">
        <w:rPr>
          <w:rFonts w:ascii="Times New Roman" w:hAnsi="Times New Roman" w:cs="Times New Roman"/>
          <w:sz w:val="28"/>
          <w:szCs w:val="28"/>
        </w:rPr>
        <w:t>ование</w:t>
      </w:r>
      <w:r w:rsidR="00975D85" w:rsidRPr="00975D85">
        <w:rPr>
          <w:rFonts w:ascii="Times New Roman" w:hAnsi="Times New Roman" w:cs="Times New Roman"/>
          <w:sz w:val="28"/>
          <w:szCs w:val="28"/>
        </w:rPr>
        <w:t xml:space="preserve"> толерантност</w:t>
      </w:r>
      <w:r w:rsidR="0001638F">
        <w:rPr>
          <w:rFonts w:ascii="Times New Roman" w:hAnsi="Times New Roman" w:cs="Times New Roman"/>
          <w:sz w:val="28"/>
          <w:szCs w:val="28"/>
        </w:rPr>
        <w:t xml:space="preserve">и для достижения идей мира и созидания в обществе. </w:t>
      </w:r>
    </w:p>
    <w:p w14:paraId="35C7B180" w14:textId="35EC6B22" w:rsidR="006E6137" w:rsidRDefault="0001638F" w:rsidP="00CF12C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D61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3BA">
        <w:rPr>
          <w:rFonts w:ascii="Times New Roman" w:hAnsi="Times New Roman" w:cs="Times New Roman"/>
          <w:sz w:val="28"/>
          <w:szCs w:val="28"/>
        </w:rPr>
        <w:t>п</w:t>
      </w:r>
      <w:r w:rsidR="006E13BA" w:rsidRPr="006E13BA">
        <w:rPr>
          <w:rFonts w:ascii="Times New Roman" w:hAnsi="Times New Roman" w:cs="Times New Roman"/>
          <w:sz w:val="28"/>
          <w:szCs w:val="28"/>
        </w:rPr>
        <w:t xml:space="preserve">ожилые люди, </w:t>
      </w:r>
      <w:r w:rsidR="006E13BA">
        <w:rPr>
          <w:rFonts w:ascii="Times New Roman" w:hAnsi="Times New Roman" w:cs="Times New Roman"/>
          <w:sz w:val="28"/>
          <w:szCs w:val="28"/>
        </w:rPr>
        <w:t xml:space="preserve">люди с инвалидностью, являющиеся </w:t>
      </w:r>
      <w:r w:rsidR="006E13BA" w:rsidRPr="006E13BA">
        <w:rPr>
          <w:rFonts w:ascii="Times New Roman" w:hAnsi="Times New Roman" w:cs="Times New Roman"/>
          <w:sz w:val="28"/>
          <w:szCs w:val="28"/>
        </w:rPr>
        <w:t>получател</w:t>
      </w:r>
      <w:r w:rsidR="006E13BA">
        <w:rPr>
          <w:rFonts w:ascii="Times New Roman" w:hAnsi="Times New Roman" w:cs="Times New Roman"/>
          <w:sz w:val="28"/>
          <w:szCs w:val="28"/>
        </w:rPr>
        <w:t>ями</w:t>
      </w:r>
      <w:r w:rsidR="006E13BA" w:rsidRPr="006E13BA">
        <w:rPr>
          <w:rFonts w:ascii="Times New Roman" w:hAnsi="Times New Roman" w:cs="Times New Roman"/>
          <w:sz w:val="28"/>
          <w:szCs w:val="28"/>
        </w:rPr>
        <w:t xml:space="preserve"> услуг отделений ТЦСОН</w:t>
      </w:r>
      <w:r w:rsidR="005E1433">
        <w:rPr>
          <w:rFonts w:ascii="Times New Roman" w:hAnsi="Times New Roman" w:cs="Times New Roman"/>
          <w:sz w:val="28"/>
          <w:szCs w:val="28"/>
        </w:rPr>
        <w:t xml:space="preserve"> Бешенковичского района</w:t>
      </w:r>
      <w:r w:rsidR="006E13BA" w:rsidRPr="006E13BA">
        <w:rPr>
          <w:rFonts w:ascii="Times New Roman" w:hAnsi="Times New Roman" w:cs="Times New Roman"/>
          <w:sz w:val="28"/>
          <w:szCs w:val="28"/>
        </w:rPr>
        <w:t xml:space="preserve">, волонтёры, (в том числе волонтёры «серебряного возраста») ТЦСОН, представители Совета пожилых граждан, волонтёры </w:t>
      </w:r>
      <w:bookmarkStart w:id="0" w:name="_Hlk126050360"/>
      <w:r w:rsidR="006E13BA" w:rsidRPr="006E13BA">
        <w:rPr>
          <w:rFonts w:ascii="Times New Roman" w:hAnsi="Times New Roman" w:cs="Times New Roman"/>
          <w:sz w:val="28"/>
          <w:szCs w:val="28"/>
        </w:rPr>
        <w:t>Бешенковичского районного комитета ОО «БРСМ»</w:t>
      </w:r>
      <w:bookmarkEnd w:id="0"/>
      <w:r w:rsidR="006E13BA" w:rsidRPr="006E13BA">
        <w:rPr>
          <w:rFonts w:ascii="Times New Roman" w:hAnsi="Times New Roman" w:cs="Times New Roman"/>
          <w:sz w:val="28"/>
          <w:szCs w:val="28"/>
        </w:rPr>
        <w:t>, «Доброе Сердце», пионерская дружина Бешенковичского совета ОО «БРПО».</w:t>
      </w:r>
    </w:p>
    <w:p w14:paraId="225CD5CE" w14:textId="6850A84E" w:rsidR="00142857" w:rsidRPr="00142857" w:rsidRDefault="00142857" w:rsidP="00CF12C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857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="005E14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E82F568" w14:textId="0E2968A2" w:rsidR="00142857" w:rsidRPr="00142857" w:rsidRDefault="005E1433" w:rsidP="00CF12C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42857" w:rsidRPr="00142857">
        <w:rPr>
          <w:rFonts w:ascii="Times New Roman" w:hAnsi="Times New Roman" w:cs="Times New Roman"/>
          <w:sz w:val="28"/>
          <w:szCs w:val="28"/>
        </w:rPr>
        <w:t>оздание условий для диалога между представителями разных поколений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Бешенковичского района; </w:t>
      </w:r>
    </w:p>
    <w:p w14:paraId="610D921D" w14:textId="4981F453" w:rsidR="00142857" w:rsidRPr="00142857" w:rsidRDefault="00142857" w:rsidP="00CF12C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857">
        <w:rPr>
          <w:rFonts w:ascii="Times New Roman" w:hAnsi="Times New Roman" w:cs="Times New Roman"/>
          <w:sz w:val="28"/>
          <w:szCs w:val="28"/>
        </w:rPr>
        <w:t xml:space="preserve">формирование у подрастающего поколения </w:t>
      </w:r>
      <w:r w:rsidR="005E1433">
        <w:rPr>
          <w:rFonts w:ascii="Times New Roman" w:hAnsi="Times New Roman" w:cs="Times New Roman"/>
          <w:sz w:val="28"/>
          <w:szCs w:val="28"/>
        </w:rPr>
        <w:t xml:space="preserve">нашего района </w:t>
      </w:r>
      <w:r w:rsidRPr="00142857">
        <w:rPr>
          <w:rFonts w:ascii="Times New Roman" w:hAnsi="Times New Roman" w:cs="Times New Roman"/>
          <w:sz w:val="28"/>
          <w:szCs w:val="28"/>
        </w:rPr>
        <w:t>гражданской ответственности, уважение к людям старшего возраста и сохранение исторической преемственности поколений.</w:t>
      </w:r>
    </w:p>
    <w:p w14:paraId="3E0F55BD" w14:textId="77777777" w:rsidR="00142857" w:rsidRPr="00142857" w:rsidRDefault="00142857" w:rsidP="00CF12C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857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14:paraId="6D591524" w14:textId="70A62745" w:rsidR="00142857" w:rsidRPr="00142857" w:rsidRDefault="00142857" w:rsidP="00CF12C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857">
        <w:rPr>
          <w:rFonts w:ascii="Times New Roman" w:hAnsi="Times New Roman" w:cs="Times New Roman"/>
          <w:sz w:val="28"/>
          <w:szCs w:val="28"/>
        </w:rPr>
        <w:t>организовать взаимодействие молодого поколения с пожилыми людьми и инвалидами через реализацию мероприятий проекта;</w:t>
      </w:r>
    </w:p>
    <w:p w14:paraId="7245D738" w14:textId="240FFAB7" w:rsidR="00142857" w:rsidRPr="00142857" w:rsidRDefault="00142857" w:rsidP="00CF12C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857">
        <w:rPr>
          <w:rFonts w:ascii="Times New Roman" w:hAnsi="Times New Roman" w:cs="Times New Roman"/>
          <w:sz w:val="28"/>
          <w:szCs w:val="28"/>
        </w:rPr>
        <w:t>вовлечь представителей молодого поколения в реализацию мероприятий, направленные на заботу и помощь о старшем поколении;</w:t>
      </w:r>
    </w:p>
    <w:p w14:paraId="7C5E73C7" w14:textId="4B04E9A4" w:rsidR="00142857" w:rsidRPr="00142857" w:rsidRDefault="00142857" w:rsidP="00CF12C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857">
        <w:rPr>
          <w:rFonts w:ascii="Times New Roman" w:hAnsi="Times New Roman" w:cs="Times New Roman"/>
          <w:sz w:val="28"/>
          <w:szCs w:val="28"/>
        </w:rPr>
        <w:t>помочь пожилым людям и инвалидам повысить социальную активность, почувствовать собственную социальную значимость;</w:t>
      </w:r>
    </w:p>
    <w:p w14:paraId="05DE1C03" w14:textId="77777777" w:rsidR="00142857" w:rsidRDefault="00142857" w:rsidP="00CF12C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857">
        <w:rPr>
          <w:rFonts w:ascii="Times New Roman" w:hAnsi="Times New Roman" w:cs="Times New Roman"/>
          <w:sz w:val="28"/>
          <w:szCs w:val="28"/>
        </w:rPr>
        <w:t xml:space="preserve">изучить исторический опыт страны через судьбы участников проекта из числа людей старшего возраста;                                                  </w:t>
      </w:r>
    </w:p>
    <w:p w14:paraId="081EC1DA" w14:textId="20208302" w:rsidR="00142857" w:rsidRDefault="00142857" w:rsidP="00CF12C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857">
        <w:rPr>
          <w:rFonts w:ascii="Times New Roman" w:hAnsi="Times New Roman" w:cs="Times New Roman"/>
          <w:sz w:val="28"/>
          <w:szCs w:val="28"/>
        </w:rPr>
        <w:t>укрепить</w:t>
      </w:r>
      <w:r w:rsidR="007D5D61">
        <w:rPr>
          <w:rFonts w:ascii="Times New Roman" w:hAnsi="Times New Roman" w:cs="Times New Roman"/>
          <w:sz w:val="28"/>
          <w:szCs w:val="28"/>
        </w:rPr>
        <w:t xml:space="preserve"> социальную и</w:t>
      </w:r>
      <w:r w:rsidRPr="00142857">
        <w:rPr>
          <w:rFonts w:ascii="Times New Roman" w:hAnsi="Times New Roman" w:cs="Times New Roman"/>
          <w:sz w:val="28"/>
          <w:szCs w:val="28"/>
        </w:rPr>
        <w:t xml:space="preserve"> духовную связь между поколениями</w:t>
      </w:r>
      <w:r w:rsidR="005E1433">
        <w:rPr>
          <w:rFonts w:ascii="Times New Roman" w:hAnsi="Times New Roman" w:cs="Times New Roman"/>
          <w:sz w:val="28"/>
          <w:szCs w:val="28"/>
        </w:rPr>
        <w:t xml:space="preserve"> в Бешенковичском районе.</w:t>
      </w:r>
    </w:p>
    <w:p w14:paraId="31B7A8AD" w14:textId="300F52D8" w:rsidR="00AD3F47" w:rsidRDefault="00AD3F47" w:rsidP="00CF12C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F47">
        <w:rPr>
          <w:rFonts w:ascii="Times New Roman" w:hAnsi="Times New Roman" w:cs="Times New Roman"/>
          <w:b/>
          <w:bCs/>
          <w:sz w:val="28"/>
          <w:szCs w:val="28"/>
        </w:rPr>
        <w:t>Направления проекта</w:t>
      </w:r>
    </w:p>
    <w:p w14:paraId="50BF254A" w14:textId="54C64F28" w:rsidR="00AD3F47" w:rsidRPr="00AD3F47" w:rsidRDefault="00AD3F47" w:rsidP="00CF12C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F47">
        <w:rPr>
          <w:rFonts w:ascii="Times New Roman" w:hAnsi="Times New Roman" w:cs="Times New Roman"/>
          <w:sz w:val="28"/>
          <w:szCs w:val="28"/>
        </w:rPr>
        <w:t>1. Гражданско-патриотическое направление</w:t>
      </w:r>
      <w:r w:rsidR="005E1433">
        <w:rPr>
          <w:rFonts w:ascii="Times New Roman" w:hAnsi="Times New Roman" w:cs="Times New Roman"/>
          <w:sz w:val="28"/>
          <w:szCs w:val="28"/>
        </w:rPr>
        <w:t>.</w:t>
      </w:r>
    </w:p>
    <w:p w14:paraId="50065A61" w14:textId="50A0AC71" w:rsidR="00AD3F47" w:rsidRPr="00AD3F47" w:rsidRDefault="00AD3F47" w:rsidP="00CF12C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F47">
        <w:rPr>
          <w:rFonts w:ascii="Times New Roman" w:hAnsi="Times New Roman" w:cs="Times New Roman"/>
          <w:sz w:val="28"/>
          <w:szCs w:val="28"/>
        </w:rPr>
        <w:t>2. Духовно-нравственное направление.</w:t>
      </w:r>
    </w:p>
    <w:p w14:paraId="4B8E66F7" w14:textId="3BB3F79C" w:rsidR="00AD3F47" w:rsidRPr="00AD3F47" w:rsidRDefault="00AD3F47" w:rsidP="00CF12C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F47">
        <w:rPr>
          <w:rFonts w:ascii="Times New Roman" w:hAnsi="Times New Roman" w:cs="Times New Roman"/>
          <w:sz w:val="28"/>
          <w:szCs w:val="28"/>
        </w:rPr>
        <w:t xml:space="preserve">3. Культурно-досуговое направление. </w:t>
      </w:r>
    </w:p>
    <w:p w14:paraId="1A4CB7F7" w14:textId="02B3FA33" w:rsidR="000011CE" w:rsidRDefault="000011CE" w:rsidP="00CF12C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CE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2023 год. </w:t>
      </w:r>
    </w:p>
    <w:p w14:paraId="6D0E7BBA" w14:textId="77777777" w:rsidR="001E0A60" w:rsidRDefault="007D5D61" w:rsidP="00CF12C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D61">
        <w:rPr>
          <w:rFonts w:ascii="Times New Roman" w:hAnsi="Times New Roman" w:cs="Times New Roman"/>
          <w:b/>
          <w:bCs/>
          <w:sz w:val="28"/>
          <w:szCs w:val="28"/>
        </w:rPr>
        <w:t>Механизмы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совместные т</w:t>
      </w:r>
      <w:r w:rsidRPr="007D5D61">
        <w:rPr>
          <w:rFonts w:ascii="Times New Roman" w:hAnsi="Times New Roman" w:cs="Times New Roman"/>
          <w:sz w:val="28"/>
          <w:szCs w:val="28"/>
        </w:rPr>
        <w:t>ематические встречи, беседы, историко-патриотические мероприятия, праздничные и спортивные мероприятия, круглые столы, совместные экскурсии и туристические походы, участие в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патриотических и благотворительных</w:t>
      </w:r>
      <w:r w:rsidRPr="007D5D61">
        <w:rPr>
          <w:rFonts w:ascii="Times New Roman" w:hAnsi="Times New Roman" w:cs="Times New Roman"/>
          <w:sz w:val="28"/>
          <w:szCs w:val="28"/>
        </w:rPr>
        <w:t xml:space="preserve"> акциях</w:t>
      </w:r>
      <w:r w:rsidR="005E1433">
        <w:rPr>
          <w:rFonts w:ascii="Times New Roman" w:hAnsi="Times New Roman" w:cs="Times New Roman"/>
          <w:sz w:val="28"/>
          <w:szCs w:val="28"/>
        </w:rPr>
        <w:t xml:space="preserve">, выездные мероприятия. </w:t>
      </w:r>
      <w:r w:rsidRPr="007D5D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E07B88" w14:textId="5C7FF7C4" w:rsidR="007D5D61" w:rsidRPr="001E0A60" w:rsidRDefault="001E0A60" w:rsidP="00CF12C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60">
        <w:rPr>
          <w:rFonts w:ascii="Times New Roman" w:hAnsi="Times New Roman" w:cs="Times New Roman"/>
          <w:b/>
          <w:bCs/>
          <w:sz w:val="28"/>
          <w:szCs w:val="28"/>
        </w:rPr>
        <w:t>Управление проектом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E2A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2A43" w:rsidRPr="006E3AE3">
        <w:rPr>
          <w:rFonts w:ascii="Times New Roman" w:hAnsi="Times New Roman" w:cs="Times New Roman"/>
          <w:sz w:val="28"/>
          <w:szCs w:val="28"/>
        </w:rPr>
        <w:t>организацию, проведение мероприятий и</w:t>
      </w:r>
      <w:r w:rsidR="005E2A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0A60">
        <w:rPr>
          <w:rFonts w:ascii="Times New Roman" w:hAnsi="Times New Roman" w:cs="Times New Roman"/>
          <w:sz w:val="28"/>
          <w:szCs w:val="28"/>
        </w:rPr>
        <w:t>ответственными за реализацию проекта являются заведующий отделением дневного пребывания для граждан пожилого возраста и отделения дневного пребывания для инвалидов ТЦСОН Бешенковичского района, первый секретарь Бешенковичского районного комитета ОО «БРСМ»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3CEFCB" w14:textId="7C1E84BC" w:rsidR="007D5D61" w:rsidRDefault="007D5D61" w:rsidP="00CF12C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D61">
        <w:rPr>
          <w:rFonts w:ascii="Times New Roman" w:hAnsi="Times New Roman" w:cs="Times New Roman"/>
          <w:b/>
          <w:bCs/>
          <w:sz w:val="28"/>
          <w:szCs w:val="28"/>
        </w:rPr>
        <w:t>Характеристика 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39D71C14" w14:textId="47D9CA14" w:rsidR="007D5D61" w:rsidRPr="00CE0B9F" w:rsidRDefault="007D5D61" w:rsidP="00CF12CE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9F">
        <w:rPr>
          <w:rFonts w:ascii="Times New Roman" w:hAnsi="Times New Roman" w:cs="Times New Roman"/>
          <w:sz w:val="28"/>
          <w:szCs w:val="28"/>
        </w:rPr>
        <w:t>Организация совместных тематических встреч, круглых столов, диалоговых площадок</w:t>
      </w:r>
      <w:r w:rsidR="00A57FAD" w:rsidRPr="00CE0B9F">
        <w:rPr>
          <w:rFonts w:ascii="Times New Roman" w:hAnsi="Times New Roman" w:cs="Times New Roman"/>
          <w:sz w:val="28"/>
          <w:szCs w:val="28"/>
        </w:rPr>
        <w:t xml:space="preserve"> (</w:t>
      </w:r>
      <w:r w:rsidR="007D0059" w:rsidRPr="00CE0B9F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A57FAD" w:rsidRPr="00CE0B9F">
        <w:rPr>
          <w:rFonts w:ascii="Times New Roman" w:hAnsi="Times New Roman" w:cs="Times New Roman"/>
          <w:sz w:val="28"/>
          <w:szCs w:val="28"/>
        </w:rPr>
        <w:t>межпоколенческий диалог «Спасибо, что мы есть», «На пути из прошлого в будущее», вечер памяти «Ради мира на земле», круглый стол «От семьи дорожка к дому и народу», т.д.)</w:t>
      </w:r>
      <w:r w:rsidR="00AD3F47" w:rsidRPr="00CE0B9F">
        <w:rPr>
          <w:rFonts w:ascii="Times New Roman" w:hAnsi="Times New Roman" w:cs="Times New Roman"/>
          <w:sz w:val="28"/>
          <w:szCs w:val="28"/>
        </w:rPr>
        <w:t>.</w:t>
      </w:r>
    </w:p>
    <w:p w14:paraId="5C0BEC01" w14:textId="242BC14A" w:rsidR="00A57FAD" w:rsidRPr="00CE0B9F" w:rsidRDefault="00A57FAD" w:rsidP="00CF12CE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9F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индивидуальных и групповых информационно-патриотических, духовно-нравственных бесед. </w:t>
      </w:r>
    </w:p>
    <w:p w14:paraId="2375A0ED" w14:textId="52AC681D" w:rsidR="00A57FAD" w:rsidRPr="00CE0B9F" w:rsidRDefault="00A57FAD" w:rsidP="00CF12CE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9F">
        <w:rPr>
          <w:rFonts w:ascii="Times New Roman" w:hAnsi="Times New Roman" w:cs="Times New Roman"/>
          <w:sz w:val="28"/>
          <w:szCs w:val="28"/>
        </w:rPr>
        <w:t>Совместное участие в праздничных, концертных мероприятий (</w:t>
      </w:r>
      <w:r w:rsidR="007D0059" w:rsidRPr="00CE0B9F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CE0B9F">
        <w:rPr>
          <w:rFonts w:ascii="Times New Roman" w:hAnsi="Times New Roman" w:cs="Times New Roman"/>
          <w:sz w:val="28"/>
          <w:szCs w:val="28"/>
        </w:rPr>
        <w:t>Масленичные гулянья, День Конституции Республики Беларусь, Святая Пасха, День Победы, День семьи, День пожилых людей, День волонтёра, День инвалида, Новогодние праздники).</w:t>
      </w:r>
    </w:p>
    <w:p w14:paraId="0AF95989" w14:textId="7600B51C" w:rsidR="00A57FAD" w:rsidRPr="00CE0B9F" w:rsidRDefault="00A57FAD" w:rsidP="00CF12CE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9F">
        <w:rPr>
          <w:rFonts w:ascii="Times New Roman" w:hAnsi="Times New Roman" w:cs="Times New Roman"/>
          <w:sz w:val="28"/>
          <w:szCs w:val="28"/>
        </w:rPr>
        <w:t xml:space="preserve">Посещение одиноких и одиноко проживающих пожилых людей и людей с инвалидностью, оказание социально-бытовой помощи, организация досуга </w:t>
      </w:r>
      <w:r w:rsidR="007D0059" w:rsidRPr="00CE0B9F">
        <w:rPr>
          <w:rFonts w:ascii="Times New Roman" w:hAnsi="Times New Roman" w:cs="Times New Roman"/>
          <w:sz w:val="28"/>
          <w:szCs w:val="28"/>
        </w:rPr>
        <w:t>через общение, просмотр фотоальбомов и други</w:t>
      </w:r>
      <w:r w:rsidR="006E3AE3">
        <w:rPr>
          <w:rFonts w:ascii="Times New Roman" w:hAnsi="Times New Roman" w:cs="Times New Roman"/>
          <w:sz w:val="28"/>
          <w:szCs w:val="28"/>
        </w:rPr>
        <w:t>е</w:t>
      </w:r>
      <w:r w:rsidR="007D0059" w:rsidRPr="00CE0B9F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6E3AE3">
        <w:rPr>
          <w:rFonts w:ascii="Times New Roman" w:hAnsi="Times New Roman" w:cs="Times New Roman"/>
          <w:sz w:val="28"/>
          <w:szCs w:val="28"/>
        </w:rPr>
        <w:t>ы</w:t>
      </w:r>
      <w:r w:rsidR="007D0059" w:rsidRPr="00CE0B9F">
        <w:rPr>
          <w:rFonts w:ascii="Times New Roman" w:hAnsi="Times New Roman" w:cs="Times New Roman"/>
          <w:sz w:val="28"/>
          <w:szCs w:val="28"/>
        </w:rPr>
        <w:t xml:space="preserve"> продуктивного взаимодействия. </w:t>
      </w:r>
    </w:p>
    <w:p w14:paraId="7E080DD8" w14:textId="7E73CFEC" w:rsidR="00A57FAD" w:rsidRPr="00CE0B9F" w:rsidRDefault="007D0059" w:rsidP="00CF12CE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9F">
        <w:rPr>
          <w:rFonts w:ascii="Times New Roman" w:hAnsi="Times New Roman" w:cs="Times New Roman"/>
          <w:sz w:val="28"/>
          <w:szCs w:val="28"/>
        </w:rPr>
        <w:t>Участие в патриотических и благотворительных акциях (например: «Пасхальные радости», «Подарок ветерану», «Подари ребенку улыбку», «Забота», «Подари новогоднее чудо»)</w:t>
      </w:r>
      <w:r w:rsidR="001E08AD" w:rsidRPr="00CE0B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842A32" w14:textId="736180B7" w:rsidR="00A57FAD" w:rsidRPr="00CE0B9F" w:rsidRDefault="001E08AD" w:rsidP="00CF12CE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9F">
        <w:rPr>
          <w:rFonts w:ascii="Times New Roman" w:hAnsi="Times New Roman" w:cs="Times New Roman"/>
          <w:sz w:val="28"/>
          <w:szCs w:val="28"/>
        </w:rPr>
        <w:t xml:space="preserve">Совместные экскурсии и туристические походы (например: экскурсионная поездка в г.Полоцк, в г. Витебск музей М.Ф. Шмырёва, </w:t>
      </w:r>
      <w:r w:rsidR="000011CE" w:rsidRPr="00CE0B9F">
        <w:rPr>
          <w:rFonts w:ascii="Times New Roman" w:hAnsi="Times New Roman" w:cs="Times New Roman"/>
          <w:sz w:val="28"/>
          <w:szCs w:val="28"/>
        </w:rPr>
        <w:t>по Святыням Бешенковичская края, туристический поход в летний парк).</w:t>
      </w:r>
    </w:p>
    <w:p w14:paraId="7E93DD3E" w14:textId="478C8297" w:rsidR="000011CE" w:rsidRPr="00CE0B9F" w:rsidRDefault="000011CE" w:rsidP="00CF12CE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9F">
        <w:rPr>
          <w:rFonts w:ascii="Times New Roman" w:hAnsi="Times New Roman" w:cs="Times New Roman"/>
          <w:sz w:val="28"/>
          <w:szCs w:val="28"/>
        </w:rPr>
        <w:t>Организация выставок декоративно-прикладного творчества, приуроченных к праздничным и памятным датам.</w:t>
      </w:r>
    </w:p>
    <w:p w14:paraId="747AB152" w14:textId="7801CBD4" w:rsidR="000011CE" w:rsidRPr="006E3AE3" w:rsidRDefault="000011CE" w:rsidP="00CF12CE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E3">
        <w:rPr>
          <w:rFonts w:ascii="Times New Roman" w:hAnsi="Times New Roman" w:cs="Times New Roman"/>
          <w:sz w:val="28"/>
          <w:szCs w:val="28"/>
        </w:rPr>
        <w:t>Поздравительные программы для пожилых людей и людей с инвалидностью от молодого поколения (с 23 Февраля, с 8 Марта, Днём матери, Днём пожилых людей, Днём волонтёров).</w:t>
      </w:r>
    </w:p>
    <w:p w14:paraId="07432B9F" w14:textId="6545EFFA" w:rsidR="00AD3F47" w:rsidRDefault="00CE0B9F" w:rsidP="00CF12CE">
      <w:pPr>
        <w:spacing w:after="0" w:line="240" w:lineRule="auto"/>
        <w:ind w:left="-709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14:paraId="47143C9C" w14:textId="0AB55655" w:rsidR="00CE0B9F" w:rsidRPr="00AD444F" w:rsidRDefault="00CE0B9F" w:rsidP="00CF12C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44F">
        <w:rPr>
          <w:rFonts w:ascii="Times New Roman" w:hAnsi="Times New Roman" w:cs="Times New Roman"/>
          <w:sz w:val="28"/>
          <w:szCs w:val="28"/>
        </w:rPr>
        <w:t>Проект позволит пожилым людям</w:t>
      </w:r>
      <w:r w:rsidR="005E1433" w:rsidRPr="00AD444F">
        <w:rPr>
          <w:rFonts w:ascii="Times New Roman" w:hAnsi="Times New Roman" w:cs="Times New Roman"/>
          <w:sz w:val="28"/>
          <w:szCs w:val="28"/>
        </w:rPr>
        <w:t>, являющимся получателями услуг ТЦСОН Бешенковичского района,</w:t>
      </w:r>
      <w:r w:rsidRPr="00AD444F">
        <w:rPr>
          <w:rFonts w:ascii="Times New Roman" w:hAnsi="Times New Roman" w:cs="Times New Roman"/>
          <w:sz w:val="28"/>
          <w:szCs w:val="28"/>
        </w:rPr>
        <w:t xml:space="preserve"> почувствовать себя социально значимыми единицами в обществе, повысить социальную активность, сформировать у подрастающего поколения чувств патриотизма</w:t>
      </w:r>
      <w:r w:rsidR="006E3A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E3AE3" w:rsidRPr="00AD444F">
        <w:rPr>
          <w:rFonts w:ascii="Times New Roman" w:hAnsi="Times New Roman" w:cs="Times New Roman"/>
          <w:sz w:val="28"/>
          <w:szCs w:val="28"/>
        </w:rPr>
        <w:t>твёрдой  гражданской</w:t>
      </w:r>
      <w:proofErr w:type="gramEnd"/>
      <w:r w:rsidR="006E3AE3" w:rsidRPr="00AD444F">
        <w:rPr>
          <w:rFonts w:ascii="Times New Roman" w:hAnsi="Times New Roman" w:cs="Times New Roman"/>
          <w:sz w:val="28"/>
          <w:szCs w:val="28"/>
        </w:rPr>
        <w:t xml:space="preserve"> позиции</w:t>
      </w:r>
      <w:r w:rsidR="006E3AE3">
        <w:rPr>
          <w:rFonts w:ascii="Times New Roman" w:hAnsi="Times New Roman" w:cs="Times New Roman"/>
          <w:sz w:val="28"/>
          <w:szCs w:val="28"/>
        </w:rPr>
        <w:t>, сострадания и милосердия к пожилым людям и инвалидам.</w:t>
      </w:r>
    </w:p>
    <w:p w14:paraId="54428081" w14:textId="77777777" w:rsidR="005E2A43" w:rsidRPr="00AD444F" w:rsidRDefault="005E2A43" w:rsidP="00CF12C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результатов проекта: </w:t>
      </w:r>
      <w:r w:rsidRPr="00AD444F">
        <w:rPr>
          <w:rFonts w:ascii="Times New Roman" w:hAnsi="Times New Roman" w:cs="Times New Roman"/>
          <w:sz w:val="28"/>
          <w:szCs w:val="28"/>
        </w:rPr>
        <w:t xml:space="preserve">анализ проведенных мероприятий (количественный и качественный), опрос участников проекта об эффективности проведенных мероприятий для их психологического и социального состояния. </w:t>
      </w:r>
    </w:p>
    <w:p w14:paraId="5CCE3855" w14:textId="1648ADCE" w:rsidR="00284E7A" w:rsidRPr="00AD444F" w:rsidRDefault="00284E7A" w:rsidP="00CF12C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44F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«Из поколения в поколение» будет </w:t>
      </w:r>
      <w:proofErr w:type="gramStart"/>
      <w:r w:rsidR="00587D41" w:rsidRPr="00AD444F">
        <w:rPr>
          <w:rFonts w:ascii="Times New Roman" w:hAnsi="Times New Roman" w:cs="Times New Roman"/>
          <w:sz w:val="28"/>
          <w:szCs w:val="28"/>
        </w:rPr>
        <w:t>с</w:t>
      </w:r>
      <w:r w:rsidRPr="00AD444F">
        <w:rPr>
          <w:rFonts w:ascii="Times New Roman" w:hAnsi="Times New Roman" w:cs="Times New Roman"/>
          <w:sz w:val="28"/>
          <w:szCs w:val="28"/>
        </w:rPr>
        <w:t>оздан</w:t>
      </w:r>
      <w:r w:rsidR="005E1433" w:rsidRPr="00AD444F">
        <w:rPr>
          <w:rFonts w:ascii="Times New Roman" w:hAnsi="Times New Roman" w:cs="Times New Roman"/>
          <w:sz w:val="28"/>
          <w:szCs w:val="28"/>
        </w:rPr>
        <w:t xml:space="preserve"> </w:t>
      </w:r>
      <w:r w:rsidRPr="00AD444F">
        <w:rPr>
          <w:rFonts w:ascii="Times New Roman" w:hAnsi="Times New Roman" w:cs="Times New Roman"/>
          <w:sz w:val="28"/>
          <w:szCs w:val="28"/>
        </w:rPr>
        <w:t xml:space="preserve"> </w:t>
      </w:r>
      <w:r w:rsidR="005E1433" w:rsidRPr="00AD444F">
        <w:rPr>
          <w:rFonts w:ascii="Times New Roman" w:hAnsi="Times New Roman" w:cs="Times New Roman"/>
          <w:sz w:val="28"/>
          <w:szCs w:val="28"/>
        </w:rPr>
        <w:t>одноимённый</w:t>
      </w:r>
      <w:proofErr w:type="gramEnd"/>
      <w:r w:rsidR="005E1433" w:rsidRPr="00AD444F">
        <w:rPr>
          <w:rFonts w:ascii="Times New Roman" w:hAnsi="Times New Roman" w:cs="Times New Roman"/>
          <w:sz w:val="28"/>
          <w:szCs w:val="28"/>
        </w:rPr>
        <w:t xml:space="preserve"> </w:t>
      </w:r>
      <w:r w:rsidRPr="00AD444F">
        <w:rPr>
          <w:rFonts w:ascii="Times New Roman" w:hAnsi="Times New Roman" w:cs="Times New Roman"/>
          <w:sz w:val="28"/>
          <w:szCs w:val="28"/>
        </w:rPr>
        <w:t>фотоархив совместных мероприятий</w:t>
      </w:r>
      <w:r w:rsidR="00587D41" w:rsidRPr="00AD444F">
        <w:rPr>
          <w:rFonts w:ascii="Times New Roman" w:hAnsi="Times New Roman" w:cs="Times New Roman"/>
          <w:sz w:val="28"/>
          <w:szCs w:val="28"/>
        </w:rPr>
        <w:t xml:space="preserve"> и встреч.</w:t>
      </w:r>
      <w:r w:rsidR="005E1433" w:rsidRPr="00AD444F">
        <w:rPr>
          <w:rFonts w:ascii="Times New Roman" w:hAnsi="Times New Roman" w:cs="Times New Roman"/>
          <w:sz w:val="28"/>
          <w:szCs w:val="28"/>
        </w:rPr>
        <w:t xml:space="preserve"> Информация о реализации мероприятий проекта будет размещаться в СМИ.</w:t>
      </w:r>
    </w:p>
    <w:p w14:paraId="7D40829C" w14:textId="717B7F57" w:rsidR="005E2A43" w:rsidRPr="00AD444F" w:rsidRDefault="005E2A43" w:rsidP="00CF12C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44F">
        <w:rPr>
          <w:rFonts w:ascii="Times New Roman" w:hAnsi="Times New Roman" w:cs="Times New Roman"/>
          <w:sz w:val="28"/>
          <w:szCs w:val="28"/>
        </w:rPr>
        <w:t>Бюджет проекта: за счет собственных средств организаций, участвующих в проекте</w:t>
      </w:r>
      <w:r w:rsidR="00AD44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CB8C32" w14:textId="77777777" w:rsidR="00CE0B9F" w:rsidRDefault="00CE0B9F" w:rsidP="00AD44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224596" w14:textId="77777777" w:rsidR="00CF12CE" w:rsidRDefault="00CF12CE" w:rsidP="00AD3F4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D44B9" w14:textId="77777777" w:rsidR="00CF12CE" w:rsidRDefault="00CF12CE" w:rsidP="00AD3F4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01627" w14:textId="77777777" w:rsidR="00CF12CE" w:rsidRDefault="00CF12CE" w:rsidP="00AD3F4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33BC70" w14:textId="77777777" w:rsidR="00CF12CE" w:rsidRDefault="00CF12CE" w:rsidP="00AD3F4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AEB375" w14:textId="77777777" w:rsidR="00CF12CE" w:rsidRDefault="00CF12CE" w:rsidP="00AD3F4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D542B" w14:textId="77777777" w:rsidR="00CF12CE" w:rsidRDefault="00CF12CE" w:rsidP="00AD3F4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B0D42" w14:textId="77777777" w:rsidR="00CF12CE" w:rsidRDefault="00CF12CE" w:rsidP="00AD3F4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9C580E" w14:textId="4D752D4F" w:rsidR="00CF12CE" w:rsidRDefault="00CF12CE" w:rsidP="006E3A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804E5" w14:textId="77777777" w:rsidR="006E3AE3" w:rsidRDefault="006E3AE3" w:rsidP="006E3A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52780F" w14:textId="1876BF7A" w:rsidR="00AD3F47" w:rsidRDefault="00284E7A" w:rsidP="00AD3F4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Примерный т</w:t>
      </w:r>
      <w:r w:rsidR="00AD3F47" w:rsidRPr="00AD3F47">
        <w:rPr>
          <w:rFonts w:ascii="Times New Roman" w:hAnsi="Times New Roman" w:cs="Times New Roman"/>
          <w:b/>
          <w:bCs/>
          <w:sz w:val="28"/>
          <w:szCs w:val="28"/>
        </w:rPr>
        <w:t>ематический план</w:t>
      </w:r>
    </w:p>
    <w:p w14:paraId="3EB86C2D" w14:textId="77777777" w:rsidR="00CF12CE" w:rsidRDefault="00CF12CE" w:rsidP="00AD3F4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84E7A">
        <w:rPr>
          <w:rFonts w:ascii="Times New Roman" w:hAnsi="Times New Roman" w:cs="Times New Roman"/>
          <w:b/>
          <w:bCs/>
          <w:sz w:val="28"/>
          <w:szCs w:val="28"/>
        </w:rPr>
        <w:t xml:space="preserve">ля реализации межпоколенческого проекта </w:t>
      </w:r>
    </w:p>
    <w:p w14:paraId="3C4ACB95" w14:textId="1318EFE9" w:rsidR="00284E7A" w:rsidRPr="00AD3F47" w:rsidRDefault="00284E7A" w:rsidP="00AD3F4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«Из поколения в поколение» на 2023 год </w:t>
      </w:r>
    </w:p>
    <w:p w14:paraId="2A4D7234" w14:textId="77777777" w:rsidR="007D5D61" w:rsidRPr="007D5D61" w:rsidRDefault="007D5D61" w:rsidP="007D5D6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780" w:type="dxa"/>
        <w:jc w:val="center"/>
        <w:tblLook w:val="04A0" w:firstRow="1" w:lastRow="0" w:firstColumn="1" w:lastColumn="0" w:noHBand="0" w:noVBand="1"/>
      </w:tblPr>
      <w:tblGrid>
        <w:gridCol w:w="639"/>
        <w:gridCol w:w="4697"/>
        <w:gridCol w:w="1808"/>
        <w:gridCol w:w="2636"/>
      </w:tblGrid>
      <w:tr w:rsidR="00AD3F47" w:rsidRPr="00AD3F47" w14:paraId="5574EB93" w14:textId="77777777" w:rsidTr="00FC6425">
        <w:trPr>
          <w:jc w:val="center"/>
        </w:trPr>
        <w:tc>
          <w:tcPr>
            <w:tcW w:w="639" w:type="dxa"/>
          </w:tcPr>
          <w:p w14:paraId="31AF7F77" w14:textId="77777777" w:rsidR="00AD3F47" w:rsidRPr="00AD3F47" w:rsidRDefault="00AD3F47" w:rsidP="00AD3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97" w:type="dxa"/>
          </w:tcPr>
          <w:p w14:paraId="34B9C269" w14:textId="77777777" w:rsidR="00AD3F47" w:rsidRPr="00AD3F47" w:rsidRDefault="00AD3F47" w:rsidP="00AD3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808" w:type="dxa"/>
          </w:tcPr>
          <w:p w14:paraId="5564093D" w14:textId="77777777" w:rsidR="00AD3F47" w:rsidRPr="00AD3F47" w:rsidRDefault="00AD3F47" w:rsidP="00AD3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636" w:type="dxa"/>
          </w:tcPr>
          <w:p w14:paraId="79C353DB" w14:textId="77777777" w:rsidR="00AD3F47" w:rsidRPr="00AD3F47" w:rsidRDefault="00AD3F47" w:rsidP="00AD3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</w:t>
            </w:r>
          </w:p>
        </w:tc>
      </w:tr>
      <w:tr w:rsidR="00AD3F47" w:rsidRPr="00AD3F47" w14:paraId="4A7BDED8" w14:textId="77777777" w:rsidTr="00FC6425">
        <w:trPr>
          <w:jc w:val="center"/>
        </w:trPr>
        <w:tc>
          <w:tcPr>
            <w:tcW w:w="639" w:type="dxa"/>
          </w:tcPr>
          <w:p w14:paraId="41E43448" w14:textId="16142D78" w:rsidR="00AD3F47" w:rsidRPr="00AD3F47" w:rsidRDefault="00AD3F47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7" w:type="dxa"/>
          </w:tcPr>
          <w:p w14:paraId="506D95A7" w14:textId="767BBA85" w:rsidR="00AD3F47" w:rsidRDefault="00AD3F47" w:rsidP="00AD3F4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 xml:space="preserve"> «Спасибо, что мы есть»</w:t>
            </w:r>
            <w:r w:rsidR="009C369B">
              <w:rPr>
                <w:rFonts w:ascii="Times New Roman" w:hAnsi="Times New Roman" w:cs="Times New Roman"/>
                <w:sz w:val="28"/>
                <w:szCs w:val="28"/>
              </w:rPr>
              <w:t xml:space="preserve"> с просмотром видеофильма </w:t>
            </w: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>«На пути из прошлого в будущее»</w:t>
            </w:r>
          </w:p>
          <w:p w14:paraId="03AF7270" w14:textId="6C5C0DB2" w:rsidR="00284E7A" w:rsidRDefault="00284E7A" w:rsidP="00AD3F4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 на дом со студенческим отрядом волонтёров БРСМ г.Витебска с целью оказания помощи пожилым людям </w:t>
            </w:r>
          </w:p>
          <w:p w14:paraId="329CDD1D" w14:textId="1F21029A" w:rsidR="00AD3F47" w:rsidRDefault="00AD3F47" w:rsidP="00AD3F4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>«Вкусные традиции Масленицы: как на масляной неделе пироги, блиночки ели»</w:t>
            </w:r>
          </w:p>
          <w:p w14:paraId="6AB68F1C" w14:textId="06576B3F" w:rsidR="00AD3F47" w:rsidRPr="00AD3F47" w:rsidRDefault="00AD3F47" w:rsidP="00AD3F4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Блинная акция (поздравление одиноких и одиноко проживающих пожилых людей с Масленичными праздниками)</w:t>
            </w:r>
          </w:p>
        </w:tc>
        <w:tc>
          <w:tcPr>
            <w:tcW w:w="1808" w:type="dxa"/>
          </w:tcPr>
          <w:p w14:paraId="789D2705" w14:textId="77777777" w:rsidR="00AD3F47" w:rsidRPr="00AD3F47" w:rsidRDefault="00AD3F47" w:rsidP="00AD3F4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36" w:type="dxa"/>
          </w:tcPr>
          <w:p w14:paraId="32A14D28" w14:textId="72C7CFCC" w:rsidR="009C369B" w:rsidRDefault="009C369B" w:rsidP="00AD3F4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9B">
              <w:rPr>
                <w:rFonts w:ascii="Times New Roman" w:hAnsi="Times New Roman" w:cs="Times New Roman"/>
                <w:sz w:val="28"/>
                <w:szCs w:val="28"/>
              </w:rPr>
              <w:t>Межпоколенческий диалог</w:t>
            </w:r>
          </w:p>
          <w:p w14:paraId="76A04767" w14:textId="77777777" w:rsidR="009C369B" w:rsidRDefault="009C369B" w:rsidP="00AD3F4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DB39C" w14:textId="47CF06EF" w:rsidR="00284E7A" w:rsidRDefault="00284E7A" w:rsidP="00AD3F4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социально-бытовой помощи </w:t>
            </w:r>
          </w:p>
          <w:p w14:paraId="270AE5AD" w14:textId="77777777" w:rsidR="00284E7A" w:rsidRDefault="00284E7A" w:rsidP="00AD3F4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EE2B4" w14:textId="15102292" w:rsidR="00AD3F47" w:rsidRPr="00AD3F47" w:rsidRDefault="00AD3F47" w:rsidP="00AD3F4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программа, дегустация народных блюд </w:t>
            </w:r>
          </w:p>
        </w:tc>
      </w:tr>
      <w:tr w:rsidR="00AD3F47" w:rsidRPr="00AD3F47" w14:paraId="40B5BAAA" w14:textId="77777777" w:rsidTr="00FC6425">
        <w:trPr>
          <w:jc w:val="center"/>
        </w:trPr>
        <w:tc>
          <w:tcPr>
            <w:tcW w:w="639" w:type="dxa"/>
          </w:tcPr>
          <w:p w14:paraId="0D20DAF0" w14:textId="77777777" w:rsidR="00AD3F47" w:rsidRPr="00AD3F47" w:rsidRDefault="00AD3F47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7" w:type="dxa"/>
          </w:tcPr>
          <w:p w14:paraId="407BF431" w14:textId="77777777" w:rsidR="00AD3F47" w:rsidRPr="00AD3F47" w:rsidRDefault="00AD3F47" w:rsidP="00AD3F4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>«Про весну, любовь и красоту»</w:t>
            </w:r>
          </w:p>
        </w:tc>
        <w:tc>
          <w:tcPr>
            <w:tcW w:w="1808" w:type="dxa"/>
          </w:tcPr>
          <w:p w14:paraId="6E53CED2" w14:textId="77777777" w:rsidR="00AD3F47" w:rsidRPr="00AD3F47" w:rsidRDefault="00AD3F47" w:rsidP="00AD3F4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36" w:type="dxa"/>
          </w:tcPr>
          <w:p w14:paraId="20323205" w14:textId="39304ED0" w:rsidR="00AD3F47" w:rsidRPr="00AD3F47" w:rsidRDefault="00AD3F47" w:rsidP="00AD3F4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 xml:space="preserve">Шоу-программа к Международному дню женщин </w:t>
            </w:r>
          </w:p>
        </w:tc>
      </w:tr>
      <w:tr w:rsidR="00AD3F47" w:rsidRPr="00AD3F47" w14:paraId="75921AC3" w14:textId="77777777" w:rsidTr="00FC6425">
        <w:trPr>
          <w:jc w:val="center"/>
        </w:trPr>
        <w:tc>
          <w:tcPr>
            <w:tcW w:w="639" w:type="dxa"/>
          </w:tcPr>
          <w:p w14:paraId="16C6E53A" w14:textId="77777777" w:rsidR="00AD3F47" w:rsidRPr="00AD3F47" w:rsidRDefault="00AD3F47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697" w:type="dxa"/>
          </w:tcPr>
          <w:p w14:paraId="45A60CBA" w14:textId="77777777" w:rsidR="00AD3F47" w:rsidRDefault="00AD3F47" w:rsidP="00AD3F4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>«Пасха: история и традиции»</w:t>
            </w:r>
          </w:p>
          <w:p w14:paraId="675490E6" w14:textId="5A1A773A" w:rsidR="009C369B" w:rsidRPr="00AD3F47" w:rsidRDefault="009C369B" w:rsidP="00AD3F4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«Пасхальные радости» - поздравление одиноких и одиноко проживающих пожилых людей и людей с инвалидностью на дому пасхальными куличами.</w:t>
            </w:r>
          </w:p>
        </w:tc>
        <w:tc>
          <w:tcPr>
            <w:tcW w:w="1808" w:type="dxa"/>
          </w:tcPr>
          <w:p w14:paraId="3247B58D" w14:textId="77777777" w:rsidR="00AD3F47" w:rsidRPr="00AD3F47" w:rsidRDefault="00AD3F47" w:rsidP="00AD3F4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36" w:type="dxa"/>
          </w:tcPr>
          <w:p w14:paraId="38F88C99" w14:textId="77777777" w:rsidR="00AD3F47" w:rsidRDefault="00AD3F47" w:rsidP="00AD3F4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>Встреча со священником</w:t>
            </w:r>
          </w:p>
          <w:p w14:paraId="040CAE94" w14:textId="695BDC05" w:rsidR="009C369B" w:rsidRPr="00AD3F47" w:rsidRDefault="009C369B" w:rsidP="00AD3F4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</w:tr>
      <w:tr w:rsidR="00AD3F47" w:rsidRPr="00AD3F47" w14:paraId="1DE1BCF0" w14:textId="77777777" w:rsidTr="00FC6425">
        <w:trPr>
          <w:jc w:val="center"/>
        </w:trPr>
        <w:tc>
          <w:tcPr>
            <w:tcW w:w="639" w:type="dxa"/>
          </w:tcPr>
          <w:p w14:paraId="0119911F" w14:textId="77777777" w:rsidR="00AD3F47" w:rsidRPr="00AD3F47" w:rsidRDefault="00AD3F47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7" w:type="dxa"/>
          </w:tcPr>
          <w:p w14:paraId="4CE1037D" w14:textId="77777777" w:rsidR="00AD3F47" w:rsidRPr="00AD3F47" w:rsidRDefault="00AD3F47" w:rsidP="00AD3F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«От семьи дорожка к роду и народу»,</w:t>
            </w:r>
          </w:p>
          <w:p w14:paraId="6F4FB936" w14:textId="77777777" w:rsidR="00AD3F47" w:rsidRPr="00AD3F47" w:rsidRDefault="00AD3F47" w:rsidP="00AD3F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bCs/>
                <w:sz w:val="28"/>
                <w:szCs w:val="28"/>
              </w:rPr>
              <w:t>«Мир, в котором тебя любят»</w:t>
            </w:r>
          </w:p>
          <w:p w14:paraId="60813A03" w14:textId="77777777" w:rsidR="00AD3F47" w:rsidRPr="00AD3F47" w:rsidRDefault="00AD3F47" w:rsidP="00AD3F4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98726" w14:textId="77777777" w:rsidR="009C369B" w:rsidRDefault="009C369B" w:rsidP="00AD3F4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B666C" w14:textId="4749558B" w:rsidR="00AD3F47" w:rsidRPr="00AD3F47" w:rsidRDefault="00AD3F47" w:rsidP="00AD3F4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>«Бабушкин совет для внуков»</w:t>
            </w:r>
            <w:r w:rsidR="009C369B">
              <w:rPr>
                <w:rFonts w:ascii="Times New Roman" w:hAnsi="Times New Roman" w:cs="Times New Roman"/>
                <w:sz w:val="28"/>
                <w:szCs w:val="28"/>
              </w:rPr>
              <w:t xml:space="preserve"> - добрые советы в видеозаписи от старшего поколение молодому поколению. </w:t>
            </w:r>
          </w:p>
        </w:tc>
        <w:tc>
          <w:tcPr>
            <w:tcW w:w="1808" w:type="dxa"/>
          </w:tcPr>
          <w:p w14:paraId="5CB51533" w14:textId="77777777" w:rsidR="00AD3F47" w:rsidRPr="00AD3F47" w:rsidRDefault="00AD3F47" w:rsidP="00AD3F4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36" w:type="dxa"/>
          </w:tcPr>
          <w:p w14:paraId="29FB28CF" w14:textId="77777777" w:rsidR="00AD3F47" w:rsidRPr="00AD3F47" w:rsidRDefault="00AD3F47" w:rsidP="00AD3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  <w:p w14:paraId="23595A87" w14:textId="77777777" w:rsidR="00AD3F47" w:rsidRPr="00AD3F47" w:rsidRDefault="00AD3F47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2B1E7" w14:textId="77046E29" w:rsidR="00AD3F47" w:rsidRPr="00AD3F47" w:rsidRDefault="00AD3F47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>Выставка творчества от воспитанников воскресной школы</w:t>
            </w:r>
            <w:r w:rsidR="009C369B">
              <w:rPr>
                <w:rFonts w:ascii="Times New Roman" w:hAnsi="Times New Roman" w:cs="Times New Roman"/>
                <w:sz w:val="28"/>
                <w:szCs w:val="28"/>
              </w:rPr>
              <w:t xml:space="preserve"> и волронтёров отряда «Доброе сердце» БРСМ   </w:t>
            </w:r>
          </w:p>
          <w:p w14:paraId="3A9FC1FC" w14:textId="77777777" w:rsidR="00AD3F47" w:rsidRPr="00AD3F47" w:rsidRDefault="00AD3F47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>Мини-акция</w:t>
            </w:r>
          </w:p>
        </w:tc>
      </w:tr>
      <w:tr w:rsidR="00AD3F47" w:rsidRPr="00AD3F47" w14:paraId="2A5B8385" w14:textId="77777777" w:rsidTr="00FC6425">
        <w:trPr>
          <w:jc w:val="center"/>
        </w:trPr>
        <w:tc>
          <w:tcPr>
            <w:tcW w:w="639" w:type="dxa"/>
          </w:tcPr>
          <w:p w14:paraId="7819F53D" w14:textId="77777777" w:rsidR="00AD3F47" w:rsidRPr="00AD3F47" w:rsidRDefault="00AD3F47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97" w:type="dxa"/>
          </w:tcPr>
          <w:p w14:paraId="16E20BE4" w14:textId="77777777" w:rsidR="00AD3F47" w:rsidRPr="00AD3F47" w:rsidRDefault="00AD3F47" w:rsidP="00AD3F4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 xml:space="preserve"> «Тропа здоровья» </w:t>
            </w:r>
          </w:p>
        </w:tc>
        <w:tc>
          <w:tcPr>
            <w:tcW w:w="1808" w:type="dxa"/>
          </w:tcPr>
          <w:p w14:paraId="78EEDE80" w14:textId="77777777" w:rsidR="00AD3F47" w:rsidRPr="00AD3F47" w:rsidRDefault="00AD3F47" w:rsidP="00AD3F4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636" w:type="dxa"/>
          </w:tcPr>
          <w:p w14:paraId="7EDAC8EF" w14:textId="77777777" w:rsidR="00AD3F47" w:rsidRPr="00AD3F47" w:rsidRDefault="00AD3F47" w:rsidP="00AD3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>Туристический поход</w:t>
            </w:r>
          </w:p>
        </w:tc>
      </w:tr>
      <w:tr w:rsidR="00AD3F47" w:rsidRPr="00AD3F47" w14:paraId="693B92C1" w14:textId="77777777" w:rsidTr="00FC6425">
        <w:trPr>
          <w:jc w:val="center"/>
        </w:trPr>
        <w:tc>
          <w:tcPr>
            <w:tcW w:w="639" w:type="dxa"/>
          </w:tcPr>
          <w:p w14:paraId="13D14130" w14:textId="77777777" w:rsidR="00AD3F47" w:rsidRPr="00AD3F47" w:rsidRDefault="00AD3F47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97" w:type="dxa"/>
          </w:tcPr>
          <w:p w14:paraId="5DBE86EF" w14:textId="25AAD168" w:rsidR="00AD3F47" w:rsidRPr="00AD3F47" w:rsidRDefault="009C369B" w:rsidP="00AD3F4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г.Витебск в музей М.Ф. Шмырёва </w:t>
            </w:r>
          </w:p>
        </w:tc>
        <w:tc>
          <w:tcPr>
            <w:tcW w:w="1808" w:type="dxa"/>
          </w:tcPr>
          <w:p w14:paraId="714B5703" w14:textId="77777777" w:rsidR="00AD3F47" w:rsidRPr="00AD3F47" w:rsidRDefault="00AD3F47" w:rsidP="00AD3F4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636" w:type="dxa"/>
          </w:tcPr>
          <w:p w14:paraId="72560646" w14:textId="2BA8481A" w:rsidR="00AD3F47" w:rsidRPr="00AD3F47" w:rsidRDefault="009C369B" w:rsidP="00AD3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</w:tr>
      <w:tr w:rsidR="00AD3F47" w:rsidRPr="00AD3F47" w14:paraId="07C2E46A" w14:textId="77777777" w:rsidTr="00FC6425">
        <w:trPr>
          <w:jc w:val="center"/>
        </w:trPr>
        <w:tc>
          <w:tcPr>
            <w:tcW w:w="639" w:type="dxa"/>
          </w:tcPr>
          <w:p w14:paraId="2D79E289" w14:textId="77777777" w:rsidR="00AD3F47" w:rsidRPr="00AD3F47" w:rsidRDefault="00AD3F47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97" w:type="dxa"/>
          </w:tcPr>
          <w:p w14:paraId="37F4753E" w14:textId="384F7100" w:rsidR="00AD3F47" w:rsidRPr="00AD3F47" w:rsidRDefault="009C369B" w:rsidP="00AD3F4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4E7A">
              <w:rPr>
                <w:rFonts w:ascii="Times New Roman" w:hAnsi="Times New Roman" w:cs="Times New Roman"/>
                <w:sz w:val="28"/>
                <w:szCs w:val="28"/>
              </w:rPr>
              <w:t xml:space="preserve"> «По страницам родной земли»</w:t>
            </w:r>
          </w:p>
        </w:tc>
        <w:tc>
          <w:tcPr>
            <w:tcW w:w="1808" w:type="dxa"/>
          </w:tcPr>
          <w:p w14:paraId="38428C56" w14:textId="77777777" w:rsidR="00AD3F47" w:rsidRPr="00AD3F47" w:rsidRDefault="00AD3F47" w:rsidP="00AD3F4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4E7A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636" w:type="dxa"/>
          </w:tcPr>
          <w:p w14:paraId="6C0E9DA6" w14:textId="254E8905" w:rsidR="00AD3F47" w:rsidRPr="00AD3F47" w:rsidRDefault="009C369B" w:rsidP="00284E7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284E7A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284E7A" w:rsidRPr="00284E7A">
              <w:t xml:space="preserve"> </w:t>
            </w:r>
            <w:r w:rsidR="00284E7A" w:rsidRPr="00284E7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284E7A" w:rsidRPr="00284E7A">
              <w:rPr>
                <w:rFonts w:ascii="Times New Roman" w:hAnsi="Times New Roman" w:cs="Times New Roman"/>
                <w:sz w:val="28"/>
                <w:szCs w:val="28"/>
              </w:rPr>
              <w:t xml:space="preserve"> г.Полоцк</w:t>
            </w:r>
          </w:p>
        </w:tc>
      </w:tr>
      <w:tr w:rsidR="00AD3F47" w:rsidRPr="00AD3F47" w14:paraId="76A97B5A" w14:textId="77777777" w:rsidTr="00FC6425">
        <w:trPr>
          <w:jc w:val="center"/>
        </w:trPr>
        <w:tc>
          <w:tcPr>
            <w:tcW w:w="639" w:type="dxa"/>
          </w:tcPr>
          <w:p w14:paraId="5AC17AC4" w14:textId="77777777" w:rsidR="00AD3F47" w:rsidRPr="00AD3F47" w:rsidRDefault="00AD3F47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97" w:type="dxa"/>
          </w:tcPr>
          <w:p w14:paraId="443B5AF1" w14:textId="01DD1BCD" w:rsidR="00AD3F47" w:rsidRDefault="00AD3F47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>День мудрости и внимания «Золото прожитых лет»</w:t>
            </w:r>
          </w:p>
          <w:p w14:paraId="1A804092" w14:textId="77777777" w:rsidR="00284E7A" w:rsidRPr="00AD3F47" w:rsidRDefault="00284E7A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CAC17" w14:textId="77777777" w:rsidR="00AD3F47" w:rsidRPr="00AD3F47" w:rsidRDefault="00AD3F47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>«Мое хобби»</w:t>
            </w:r>
          </w:p>
          <w:p w14:paraId="4B02AE58" w14:textId="77777777" w:rsidR="00AD3F47" w:rsidRPr="00AD3F47" w:rsidRDefault="00AD3F47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>«К бабушке на оладушки!»</w:t>
            </w:r>
          </w:p>
          <w:p w14:paraId="40E74474" w14:textId="77777777" w:rsidR="00AD3F47" w:rsidRPr="00AD3F47" w:rsidRDefault="00AD3F47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 xml:space="preserve">«Прекрасные мгновенья прошлого» </w:t>
            </w:r>
          </w:p>
          <w:p w14:paraId="3229C7D7" w14:textId="77777777" w:rsidR="00AD3F47" w:rsidRDefault="00AD3F47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>«Спортивные приключения»</w:t>
            </w:r>
          </w:p>
          <w:p w14:paraId="5C619D85" w14:textId="77777777" w:rsidR="009C369B" w:rsidRDefault="009C369B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65978" w14:textId="77777777" w:rsidR="00284E7A" w:rsidRDefault="009C369B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39F1DB" w14:textId="3761EAA7" w:rsidR="009C369B" w:rsidRPr="00AD3F47" w:rsidRDefault="009C369B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E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4E7A">
              <w:rPr>
                <w:rFonts w:ascii="Times New Roman" w:hAnsi="Times New Roman" w:cs="Times New Roman"/>
                <w:sz w:val="28"/>
                <w:szCs w:val="28"/>
              </w:rPr>
              <w:t xml:space="preserve">Единства </w:t>
            </w:r>
            <w:r w:rsidRPr="00284E7A">
              <w:rPr>
                <w:rFonts w:ascii="Times New Roman" w:hAnsi="Times New Roman" w:cs="Times New Roman"/>
                <w:sz w:val="28"/>
                <w:szCs w:val="28"/>
              </w:rPr>
              <w:t>народа через мир и созидание»</w:t>
            </w:r>
          </w:p>
        </w:tc>
        <w:tc>
          <w:tcPr>
            <w:tcW w:w="1808" w:type="dxa"/>
          </w:tcPr>
          <w:p w14:paraId="61001E9F" w14:textId="77777777" w:rsidR="00AD3F47" w:rsidRPr="00AD3F47" w:rsidRDefault="00AD3F47" w:rsidP="00AD3F4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36" w:type="dxa"/>
          </w:tcPr>
          <w:p w14:paraId="5CA39F37" w14:textId="77777777" w:rsidR="00AD3F47" w:rsidRPr="00AD3F47" w:rsidRDefault="00AD3F47" w:rsidP="00AD3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ко дню пожилого человека </w:t>
            </w:r>
          </w:p>
          <w:p w14:paraId="0C1FEF94" w14:textId="77777777" w:rsidR="00AD3F47" w:rsidRPr="00AD3F47" w:rsidRDefault="00AD3F47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</w:t>
            </w:r>
          </w:p>
          <w:p w14:paraId="4036B823" w14:textId="77777777" w:rsidR="00AD3F47" w:rsidRPr="00AD3F47" w:rsidRDefault="00AD3F47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>Дегустация блюд</w:t>
            </w:r>
          </w:p>
          <w:p w14:paraId="0E42F979" w14:textId="77777777" w:rsidR="00AD3F47" w:rsidRPr="00AD3F47" w:rsidRDefault="00AD3F47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>Ретро фотовыставка</w:t>
            </w:r>
          </w:p>
          <w:p w14:paraId="21AB6361" w14:textId="77777777" w:rsidR="009C369B" w:rsidRDefault="00AD3F47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мероприятие  </w:t>
            </w:r>
          </w:p>
          <w:p w14:paraId="3A6959DE" w14:textId="4C2A20E2" w:rsidR="00AD3F47" w:rsidRPr="00AD3F47" w:rsidRDefault="00AD3F47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69B" w:rsidRPr="009C369B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AD3F47" w:rsidRPr="00AD3F47" w14:paraId="6AD93AB0" w14:textId="77777777" w:rsidTr="00FC6425">
        <w:trPr>
          <w:jc w:val="center"/>
        </w:trPr>
        <w:tc>
          <w:tcPr>
            <w:tcW w:w="639" w:type="dxa"/>
          </w:tcPr>
          <w:p w14:paraId="5EEE2680" w14:textId="77777777" w:rsidR="00AD3F47" w:rsidRPr="00AD3F47" w:rsidRDefault="00AD3F47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97" w:type="dxa"/>
          </w:tcPr>
          <w:p w14:paraId="7147F19C" w14:textId="77777777" w:rsidR="00AD3F47" w:rsidRPr="00AD3F47" w:rsidRDefault="00AD3F47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>«Тепло материнского</w:t>
            </w:r>
          </w:p>
          <w:p w14:paraId="6D5EF750" w14:textId="77777777" w:rsidR="00AD3F47" w:rsidRDefault="00AD3F47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>сердца»</w:t>
            </w:r>
          </w:p>
          <w:p w14:paraId="700CEA33" w14:textId="5CC5A74D" w:rsidR="009C369B" w:rsidRPr="00AD3F47" w:rsidRDefault="009C369B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«Лучшие слова тебе, моя мама»</w:t>
            </w:r>
          </w:p>
        </w:tc>
        <w:tc>
          <w:tcPr>
            <w:tcW w:w="1808" w:type="dxa"/>
          </w:tcPr>
          <w:p w14:paraId="3A81A289" w14:textId="77777777" w:rsidR="00AD3F47" w:rsidRPr="00AD3F47" w:rsidRDefault="00AD3F47" w:rsidP="00AD3F4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36" w:type="dxa"/>
          </w:tcPr>
          <w:p w14:paraId="6F93CEEB" w14:textId="77777777" w:rsidR="00AD3F47" w:rsidRDefault="00AD3F47" w:rsidP="00AD3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</w:t>
            </w:r>
          </w:p>
          <w:p w14:paraId="0E1387AD" w14:textId="77777777" w:rsidR="009C369B" w:rsidRDefault="009C369B" w:rsidP="009C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52CED" w14:textId="6501DD92" w:rsidR="009C369B" w:rsidRPr="00AD3F47" w:rsidRDefault="009C369B" w:rsidP="009C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Поздравительная программа </w:t>
            </w:r>
          </w:p>
        </w:tc>
      </w:tr>
      <w:tr w:rsidR="00AD3F47" w:rsidRPr="00AD3F47" w14:paraId="37A3A7A5" w14:textId="77777777" w:rsidTr="00FC6425">
        <w:trPr>
          <w:jc w:val="center"/>
        </w:trPr>
        <w:tc>
          <w:tcPr>
            <w:tcW w:w="639" w:type="dxa"/>
          </w:tcPr>
          <w:p w14:paraId="2AAD73CA" w14:textId="77777777" w:rsidR="00AD3F47" w:rsidRPr="00AD3F47" w:rsidRDefault="00AD3F47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97" w:type="dxa"/>
          </w:tcPr>
          <w:p w14:paraId="3C33B89B" w14:textId="1FC7BB6A" w:rsidR="00AD3F47" w:rsidRPr="00AD3F47" w:rsidRDefault="00284E7A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E7A">
              <w:rPr>
                <w:rFonts w:ascii="Times New Roman" w:hAnsi="Times New Roman" w:cs="Times New Roman"/>
                <w:sz w:val="28"/>
                <w:szCs w:val="28"/>
              </w:rPr>
              <w:t xml:space="preserve">«Отчизне - жить и жизни быть» </w:t>
            </w:r>
          </w:p>
        </w:tc>
        <w:tc>
          <w:tcPr>
            <w:tcW w:w="1808" w:type="dxa"/>
          </w:tcPr>
          <w:p w14:paraId="273DE4A8" w14:textId="77777777" w:rsidR="00AD3F47" w:rsidRPr="00AD3F47" w:rsidRDefault="00AD3F47" w:rsidP="00AD3F4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36" w:type="dxa"/>
          </w:tcPr>
          <w:p w14:paraId="0C79CC6A" w14:textId="159613BC" w:rsidR="00AD3F47" w:rsidRPr="00AD3F47" w:rsidRDefault="00284E7A" w:rsidP="00AD3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84E7A">
              <w:rPr>
                <w:rFonts w:ascii="Times New Roman" w:hAnsi="Times New Roman" w:cs="Times New Roman"/>
                <w:sz w:val="28"/>
                <w:szCs w:val="28"/>
              </w:rPr>
              <w:t>ас памяти</w:t>
            </w:r>
          </w:p>
        </w:tc>
      </w:tr>
      <w:tr w:rsidR="00AD3F47" w:rsidRPr="00AD3F47" w14:paraId="4CB273CF" w14:textId="77777777" w:rsidTr="00FC6425">
        <w:trPr>
          <w:jc w:val="center"/>
        </w:trPr>
        <w:tc>
          <w:tcPr>
            <w:tcW w:w="639" w:type="dxa"/>
          </w:tcPr>
          <w:p w14:paraId="1C633411" w14:textId="77777777" w:rsidR="00AD3F47" w:rsidRPr="00AD3F47" w:rsidRDefault="00AD3F47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4697" w:type="dxa"/>
          </w:tcPr>
          <w:p w14:paraId="24D142D3" w14:textId="51D7B3FA" w:rsidR="00AD3F47" w:rsidRDefault="00AD3F47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>«Пусть наша доброта согреет ваши души»</w:t>
            </w:r>
          </w:p>
          <w:p w14:paraId="3460E883" w14:textId="4273C7C2" w:rsidR="00AD3F47" w:rsidRPr="00AD3F47" w:rsidRDefault="00AD3F47" w:rsidP="00AD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04C4BA37" w14:textId="77777777" w:rsidR="00AD3F47" w:rsidRPr="00AD3F47" w:rsidRDefault="00AD3F47" w:rsidP="00AD3F4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36" w:type="dxa"/>
          </w:tcPr>
          <w:p w14:paraId="0A28948B" w14:textId="77777777" w:rsidR="00AD3F47" w:rsidRPr="00AD3F47" w:rsidRDefault="00AD3F47" w:rsidP="00AD3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7">
              <w:rPr>
                <w:rFonts w:ascii="Times New Roman" w:hAnsi="Times New Roman" w:cs="Times New Roman"/>
                <w:sz w:val="28"/>
                <w:szCs w:val="28"/>
              </w:rPr>
              <w:t>Поздравительная программа ко Дню волонтёра</w:t>
            </w:r>
          </w:p>
          <w:p w14:paraId="51D753B0" w14:textId="6EC33511" w:rsidR="00AD3F47" w:rsidRPr="00AD3F47" w:rsidRDefault="00AD3F47" w:rsidP="00AD3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5DF898" w14:textId="77777777" w:rsidR="006E13BA" w:rsidRDefault="006E13BA" w:rsidP="0022195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0B9FE2BF" w14:textId="77777777" w:rsidR="006E13BA" w:rsidRDefault="006E13BA" w:rsidP="0022195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63DECA88" w14:textId="77777777" w:rsidR="006E13BA" w:rsidRDefault="006E13BA" w:rsidP="0022195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049C7627" w14:textId="77777777" w:rsidR="006E13BA" w:rsidRDefault="006E13BA" w:rsidP="0022195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5B52C971" w14:textId="77777777" w:rsidR="006E13BA" w:rsidRDefault="006E13BA" w:rsidP="0022195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2D9C185B" w14:textId="77777777" w:rsidR="006E13BA" w:rsidRDefault="006E13BA" w:rsidP="0022195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57C509FE" w14:textId="77777777" w:rsidR="006E13BA" w:rsidRDefault="006E13BA" w:rsidP="0022195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2562C92A" w14:textId="77777777" w:rsidR="006E13BA" w:rsidRDefault="006E13BA" w:rsidP="0022195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04A95E99" w14:textId="77777777" w:rsidR="006E13BA" w:rsidRDefault="006E13BA" w:rsidP="0022195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189A615A" w14:textId="77777777" w:rsidR="006E13BA" w:rsidRDefault="006E13BA" w:rsidP="0022195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799EFFFB" w14:textId="2453D704" w:rsidR="00221958" w:rsidRPr="00221958" w:rsidRDefault="00221958" w:rsidP="00AD3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5D8289" w14:textId="2EE5C7B5" w:rsidR="00221958" w:rsidRPr="00221958" w:rsidRDefault="00221958" w:rsidP="0022195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221958" w:rsidRPr="0022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A21"/>
    <w:multiLevelType w:val="multilevel"/>
    <w:tmpl w:val="27C2AE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44A66E2"/>
    <w:multiLevelType w:val="multilevel"/>
    <w:tmpl w:val="7B362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5061B81"/>
    <w:multiLevelType w:val="hybridMultilevel"/>
    <w:tmpl w:val="D3785B9A"/>
    <w:lvl w:ilvl="0" w:tplc="9C0E5778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29A25567"/>
    <w:multiLevelType w:val="multilevel"/>
    <w:tmpl w:val="452E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40CD0"/>
    <w:multiLevelType w:val="multilevel"/>
    <w:tmpl w:val="8D9C18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C6645B2"/>
    <w:multiLevelType w:val="multilevel"/>
    <w:tmpl w:val="E3F6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CE46ED"/>
    <w:multiLevelType w:val="multilevel"/>
    <w:tmpl w:val="4D92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A4467"/>
    <w:multiLevelType w:val="multilevel"/>
    <w:tmpl w:val="C958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FF5830"/>
    <w:multiLevelType w:val="multilevel"/>
    <w:tmpl w:val="DE54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76669F"/>
    <w:multiLevelType w:val="multilevel"/>
    <w:tmpl w:val="56D4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810162"/>
    <w:multiLevelType w:val="multilevel"/>
    <w:tmpl w:val="95CAFD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F930C6E"/>
    <w:multiLevelType w:val="multilevel"/>
    <w:tmpl w:val="F892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3125CA"/>
    <w:multiLevelType w:val="multilevel"/>
    <w:tmpl w:val="C38A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82502B"/>
    <w:multiLevelType w:val="multilevel"/>
    <w:tmpl w:val="7EFE76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E656063"/>
    <w:multiLevelType w:val="multilevel"/>
    <w:tmpl w:val="F9F8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3C0077"/>
    <w:multiLevelType w:val="multilevel"/>
    <w:tmpl w:val="1AD604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DAE492E"/>
    <w:multiLevelType w:val="multilevel"/>
    <w:tmpl w:val="708C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BD054D"/>
    <w:multiLevelType w:val="multilevel"/>
    <w:tmpl w:val="1B9C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5641111">
    <w:abstractNumId w:val="15"/>
  </w:num>
  <w:num w:numId="2" w16cid:durableId="1135296287">
    <w:abstractNumId w:val="6"/>
  </w:num>
  <w:num w:numId="3" w16cid:durableId="1247496969">
    <w:abstractNumId w:val="7"/>
  </w:num>
  <w:num w:numId="4" w16cid:durableId="530925383">
    <w:abstractNumId w:val="9"/>
  </w:num>
  <w:num w:numId="5" w16cid:durableId="733166021">
    <w:abstractNumId w:val="11"/>
  </w:num>
  <w:num w:numId="6" w16cid:durableId="1747846075">
    <w:abstractNumId w:val="16"/>
  </w:num>
  <w:num w:numId="7" w16cid:durableId="255476922">
    <w:abstractNumId w:val="3"/>
  </w:num>
  <w:num w:numId="8" w16cid:durableId="497431023">
    <w:abstractNumId w:val="12"/>
  </w:num>
  <w:num w:numId="9" w16cid:durableId="1198349570">
    <w:abstractNumId w:val="5"/>
  </w:num>
  <w:num w:numId="10" w16cid:durableId="1262102550">
    <w:abstractNumId w:val="8"/>
  </w:num>
  <w:num w:numId="11" w16cid:durableId="1950967045">
    <w:abstractNumId w:val="17"/>
  </w:num>
  <w:num w:numId="12" w16cid:durableId="674381255">
    <w:abstractNumId w:val="14"/>
  </w:num>
  <w:num w:numId="13" w16cid:durableId="1744716161">
    <w:abstractNumId w:val="13"/>
  </w:num>
  <w:num w:numId="14" w16cid:durableId="724568258">
    <w:abstractNumId w:val="1"/>
  </w:num>
  <w:num w:numId="15" w16cid:durableId="390541450">
    <w:abstractNumId w:val="0"/>
  </w:num>
  <w:num w:numId="16" w16cid:durableId="1262644540">
    <w:abstractNumId w:val="4"/>
  </w:num>
  <w:num w:numId="17" w16cid:durableId="1792624918">
    <w:abstractNumId w:val="10"/>
  </w:num>
  <w:num w:numId="18" w16cid:durableId="746193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59"/>
    <w:rsid w:val="000011CE"/>
    <w:rsid w:val="0001638F"/>
    <w:rsid w:val="00016FCE"/>
    <w:rsid w:val="00142857"/>
    <w:rsid w:val="001E08AD"/>
    <w:rsid w:val="001E0A60"/>
    <w:rsid w:val="00221958"/>
    <w:rsid w:val="00221ACA"/>
    <w:rsid w:val="0025709C"/>
    <w:rsid w:val="00284E7A"/>
    <w:rsid w:val="004C4FC2"/>
    <w:rsid w:val="00520E22"/>
    <w:rsid w:val="00587D41"/>
    <w:rsid w:val="005E1433"/>
    <w:rsid w:val="005E2A43"/>
    <w:rsid w:val="00606BD2"/>
    <w:rsid w:val="006B727B"/>
    <w:rsid w:val="006E13BA"/>
    <w:rsid w:val="006E3AE3"/>
    <w:rsid w:val="006E6137"/>
    <w:rsid w:val="007D0059"/>
    <w:rsid w:val="007D5D61"/>
    <w:rsid w:val="00823FC0"/>
    <w:rsid w:val="008850D8"/>
    <w:rsid w:val="008D0759"/>
    <w:rsid w:val="00937594"/>
    <w:rsid w:val="00975D85"/>
    <w:rsid w:val="009C369B"/>
    <w:rsid w:val="00A57FAD"/>
    <w:rsid w:val="00AD3F47"/>
    <w:rsid w:val="00AD444F"/>
    <w:rsid w:val="00CE0B9F"/>
    <w:rsid w:val="00CE3B40"/>
    <w:rsid w:val="00CF12CE"/>
    <w:rsid w:val="00D36627"/>
    <w:rsid w:val="00FD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254D"/>
  <w15:chartTrackingRefBased/>
  <w15:docId w15:val="{9AE37647-B335-48D4-BA50-5A4B7309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6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D3F4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AD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7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7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Adamovitch</dc:creator>
  <cp:keywords/>
  <dc:description/>
  <cp:lastModifiedBy>Katy Adamovitch</cp:lastModifiedBy>
  <cp:revision>13</cp:revision>
  <cp:lastPrinted>2023-01-31T09:05:00Z</cp:lastPrinted>
  <dcterms:created xsi:type="dcterms:W3CDTF">2023-01-30T09:03:00Z</dcterms:created>
  <dcterms:modified xsi:type="dcterms:W3CDTF">2023-03-02T12:28:00Z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195604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