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2D2D" w14:textId="77777777" w:rsidR="007469B3" w:rsidRPr="007469B3" w:rsidRDefault="007469B3" w:rsidP="007469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9B3">
        <w:rPr>
          <w:rFonts w:ascii="Times New Roman" w:hAnsi="Times New Roman"/>
          <w:b/>
          <w:bCs/>
          <w:sz w:val="28"/>
          <w:szCs w:val="28"/>
        </w:rPr>
        <w:t>ИНФОРМАЦИЯ</w:t>
      </w:r>
    </w:p>
    <w:p w14:paraId="5E6BFB60" w14:textId="6A4CDD96" w:rsidR="007469B3" w:rsidRPr="007469B3" w:rsidRDefault="007469B3" w:rsidP="007469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9B3">
        <w:rPr>
          <w:rFonts w:ascii="Times New Roman" w:hAnsi="Times New Roman"/>
          <w:b/>
          <w:bCs/>
          <w:sz w:val="28"/>
          <w:szCs w:val="28"/>
        </w:rPr>
        <w:t>ДЛЯ</w:t>
      </w:r>
      <w:r w:rsidR="00492929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7469B3">
        <w:rPr>
          <w:rFonts w:ascii="Times New Roman" w:hAnsi="Times New Roman"/>
          <w:b/>
          <w:bCs/>
          <w:sz w:val="28"/>
          <w:szCs w:val="28"/>
        </w:rPr>
        <w:t>ОПЕКУНОВ, КАНДИДАТОВ В ОПЕКУНЫ, ОГРАНИЧЕННО ДЕЕСПАСОБНЫХ ГРАЖДАН И ИХ ПОПЕЧИТЕЛЕЙ</w:t>
      </w:r>
      <w:r w:rsidR="0071580D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7469B3">
        <w:rPr>
          <w:rFonts w:ascii="Times New Roman" w:hAnsi="Times New Roman"/>
          <w:b/>
          <w:bCs/>
          <w:sz w:val="28"/>
          <w:szCs w:val="28"/>
        </w:rPr>
        <w:t>ДРУГИХ ЗАИНТЕРЕСОВАННЫХ</w:t>
      </w:r>
    </w:p>
    <w:p w14:paraId="6F977E98" w14:textId="77777777" w:rsidR="007469B3" w:rsidRDefault="007469B3" w:rsidP="0074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перераспределении полномочий при осуществлении функций по опеке и попечительству в отношении совершеннолетних лиц</w:t>
      </w:r>
    </w:p>
    <w:p w14:paraId="21E07C90" w14:textId="77777777" w:rsidR="007469B3" w:rsidRDefault="007469B3" w:rsidP="00746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177728" w14:textId="77777777" w:rsidR="007469B3" w:rsidRDefault="007469B3" w:rsidP="007469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С целью реализации статьи 143 «Органы опеки и попечительства» Кодекса Республики Беларусь о браке и семье от 9 июля 1999 г. № 278-3 (в редакции Закона Республики Беларусь от 18 декабря 2019 г. № 277-3, вступившего в силу с 01.07.2020) осуществление функций по опеки и попечительству возлагается в отношении совершеннолетних лиц:</w:t>
      </w:r>
    </w:p>
    <w:p w14:paraId="6B430103" w14:textId="05C21DDD" w:rsidR="007469B3" w:rsidRDefault="007469B3" w:rsidP="007469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которые </w:t>
      </w:r>
      <w:r>
        <w:rPr>
          <w:rFonts w:ascii="Times New Roman" w:hAnsi="Times New Roman"/>
          <w:b/>
          <w:sz w:val="30"/>
          <w:szCs w:val="30"/>
        </w:rPr>
        <w:t>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</w:t>
      </w:r>
      <w:r>
        <w:rPr>
          <w:rFonts w:ascii="Times New Roman" w:hAnsi="Times New Roman"/>
          <w:sz w:val="30"/>
          <w:szCs w:val="30"/>
        </w:rPr>
        <w:t xml:space="preserve">, в части выявления граждан, нуждающихся в установлении опеки и попечительства,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– </w:t>
      </w:r>
      <w:r>
        <w:rPr>
          <w:rFonts w:ascii="Times New Roman" w:hAnsi="Times New Roman"/>
          <w:b/>
          <w:sz w:val="30"/>
          <w:szCs w:val="30"/>
        </w:rPr>
        <w:t>на учреждение здравоохранения</w:t>
      </w:r>
      <w:r>
        <w:rPr>
          <w:rFonts w:ascii="Times New Roman" w:hAnsi="Times New Roman"/>
          <w:sz w:val="30"/>
          <w:szCs w:val="30"/>
        </w:rPr>
        <w:t xml:space="preserve"> «</w:t>
      </w:r>
      <w:r w:rsidR="0071580D">
        <w:rPr>
          <w:rFonts w:ascii="Times New Roman" w:hAnsi="Times New Roman"/>
          <w:sz w:val="30"/>
          <w:szCs w:val="30"/>
        </w:rPr>
        <w:t>Бешенковичская</w:t>
      </w:r>
      <w:r>
        <w:rPr>
          <w:rFonts w:ascii="Times New Roman" w:hAnsi="Times New Roman"/>
          <w:sz w:val="30"/>
          <w:szCs w:val="30"/>
        </w:rPr>
        <w:t xml:space="preserve"> центральная районная больница» (г.</w:t>
      </w:r>
      <w:r w:rsidR="0071580D">
        <w:rPr>
          <w:rFonts w:ascii="Times New Roman" w:hAnsi="Times New Roman"/>
          <w:sz w:val="30"/>
          <w:szCs w:val="30"/>
        </w:rPr>
        <w:t>п.Бешенековичи</w:t>
      </w:r>
      <w:r>
        <w:rPr>
          <w:rFonts w:ascii="Times New Roman" w:hAnsi="Times New Roman"/>
          <w:sz w:val="30"/>
          <w:szCs w:val="30"/>
        </w:rPr>
        <w:t>, ул.</w:t>
      </w:r>
      <w:r w:rsidR="0071580D">
        <w:rPr>
          <w:rFonts w:ascii="Times New Roman" w:hAnsi="Times New Roman"/>
          <w:sz w:val="30"/>
          <w:szCs w:val="30"/>
        </w:rPr>
        <w:t>Бешенковичское шосее, 3</w:t>
      </w:r>
      <w:r w:rsidR="005C083C">
        <w:rPr>
          <w:rFonts w:ascii="Times New Roman" w:hAnsi="Times New Roman"/>
          <w:sz w:val="30"/>
          <w:szCs w:val="30"/>
        </w:rPr>
        <w:t>6</w:t>
      </w:r>
      <w:r w:rsidR="0071580D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контактный телефон </w:t>
      </w:r>
      <w:r w:rsidR="0071580D">
        <w:rPr>
          <w:rFonts w:ascii="Times New Roman" w:hAnsi="Times New Roman"/>
          <w:sz w:val="30"/>
          <w:szCs w:val="30"/>
        </w:rPr>
        <w:t>6-51-57</w:t>
      </w:r>
      <w:r>
        <w:rPr>
          <w:rFonts w:ascii="Times New Roman" w:hAnsi="Times New Roman"/>
          <w:sz w:val="30"/>
          <w:szCs w:val="30"/>
        </w:rPr>
        <w:t>);</w:t>
      </w:r>
    </w:p>
    <w:p w14:paraId="048AB4DF" w14:textId="3E7FCA6D" w:rsidR="007469B3" w:rsidRDefault="007469B3" w:rsidP="007469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которые</w:t>
      </w:r>
      <w:r>
        <w:rPr>
          <w:rFonts w:ascii="Times New Roman" w:hAnsi="Times New Roman"/>
          <w:b/>
          <w:sz w:val="30"/>
          <w:szCs w:val="30"/>
        </w:rPr>
        <w:t xml:space="preserve"> признаны недееспособными или ограниченно дееспособными </w:t>
      </w:r>
      <w:r>
        <w:rPr>
          <w:rFonts w:ascii="Times New Roman" w:hAnsi="Times New Roman"/>
          <w:sz w:val="30"/>
          <w:szCs w:val="30"/>
        </w:rPr>
        <w:t xml:space="preserve">- на управление по труду, занятости и социальной защите </w:t>
      </w:r>
      <w:r w:rsidR="0071580D">
        <w:rPr>
          <w:rFonts w:ascii="Times New Roman" w:hAnsi="Times New Roman"/>
          <w:sz w:val="30"/>
          <w:szCs w:val="30"/>
        </w:rPr>
        <w:t>Бешенковичского</w:t>
      </w:r>
      <w:r>
        <w:rPr>
          <w:rFonts w:ascii="Times New Roman" w:hAnsi="Times New Roman"/>
          <w:sz w:val="30"/>
          <w:szCs w:val="30"/>
        </w:rPr>
        <w:t xml:space="preserve"> районного исполнительного </w:t>
      </w:r>
      <w:r>
        <w:rPr>
          <w:rFonts w:ascii="Times New Roman" w:hAnsi="Times New Roman"/>
          <w:spacing w:val="-10"/>
          <w:sz w:val="30"/>
          <w:szCs w:val="30"/>
        </w:rPr>
        <w:t>комитета (г.</w:t>
      </w:r>
      <w:r w:rsidR="0071580D">
        <w:rPr>
          <w:rFonts w:ascii="Times New Roman" w:hAnsi="Times New Roman"/>
          <w:spacing w:val="-10"/>
          <w:sz w:val="30"/>
          <w:szCs w:val="30"/>
        </w:rPr>
        <w:t>п.Бешенковичи</w:t>
      </w:r>
      <w:r>
        <w:rPr>
          <w:rFonts w:ascii="Times New Roman" w:hAnsi="Times New Roman"/>
          <w:spacing w:val="-10"/>
          <w:sz w:val="30"/>
          <w:szCs w:val="30"/>
        </w:rPr>
        <w:t>, ул.</w:t>
      </w:r>
      <w:r w:rsidR="0071580D">
        <w:rPr>
          <w:rFonts w:ascii="Times New Roman" w:hAnsi="Times New Roman"/>
          <w:spacing w:val="-10"/>
          <w:sz w:val="30"/>
          <w:szCs w:val="30"/>
        </w:rPr>
        <w:t>Коммунистическая, 10</w:t>
      </w:r>
      <w:r>
        <w:rPr>
          <w:rFonts w:ascii="Times New Roman" w:hAnsi="Times New Roman"/>
          <w:spacing w:val="-10"/>
          <w:sz w:val="30"/>
          <w:szCs w:val="30"/>
        </w:rPr>
        <w:t>, (</w:t>
      </w:r>
      <w:r w:rsidR="0071580D">
        <w:rPr>
          <w:rFonts w:ascii="Times New Roman" w:hAnsi="Times New Roman"/>
          <w:spacing w:val="-10"/>
          <w:sz w:val="30"/>
          <w:szCs w:val="30"/>
        </w:rPr>
        <w:t>1</w:t>
      </w:r>
      <w:r>
        <w:rPr>
          <w:rFonts w:ascii="Times New Roman" w:hAnsi="Times New Roman"/>
          <w:spacing w:val="-10"/>
          <w:sz w:val="30"/>
          <w:szCs w:val="30"/>
        </w:rPr>
        <w:t>-й этаж, кабинет</w:t>
      </w:r>
      <w:r w:rsidR="0069108D">
        <w:rPr>
          <w:rFonts w:ascii="Times New Roman" w:hAnsi="Times New Roman"/>
          <w:spacing w:val="-10"/>
          <w:sz w:val="30"/>
          <w:szCs w:val="30"/>
        </w:rPr>
        <w:t xml:space="preserve"> 34</w:t>
      </w:r>
      <w:r>
        <w:rPr>
          <w:rFonts w:ascii="Times New Roman" w:hAnsi="Times New Roman"/>
          <w:spacing w:val="-10"/>
          <w:sz w:val="30"/>
          <w:szCs w:val="30"/>
        </w:rPr>
        <w:t xml:space="preserve">,  контактный телефон </w:t>
      </w:r>
      <w:r w:rsidR="005C083C">
        <w:rPr>
          <w:rFonts w:ascii="Times New Roman" w:hAnsi="Times New Roman"/>
          <w:spacing w:val="-10"/>
          <w:sz w:val="30"/>
          <w:szCs w:val="30"/>
        </w:rPr>
        <w:t>6-51-76</w:t>
      </w:r>
      <w:r>
        <w:rPr>
          <w:rFonts w:ascii="Times New Roman" w:hAnsi="Times New Roman"/>
          <w:spacing w:val="-10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и государственное учреждение «Территориальный центр социального обслуживания населения </w:t>
      </w:r>
      <w:r w:rsidR="0071580D">
        <w:rPr>
          <w:rFonts w:ascii="Times New Roman" w:hAnsi="Times New Roman"/>
          <w:sz w:val="30"/>
          <w:szCs w:val="30"/>
        </w:rPr>
        <w:t>Бешенковичского</w:t>
      </w:r>
      <w:r>
        <w:rPr>
          <w:rFonts w:ascii="Times New Roman" w:hAnsi="Times New Roman"/>
          <w:sz w:val="30"/>
          <w:szCs w:val="30"/>
        </w:rPr>
        <w:t xml:space="preserve"> района» (г.</w:t>
      </w:r>
      <w:r w:rsidR="0071580D">
        <w:rPr>
          <w:rFonts w:ascii="Times New Roman" w:hAnsi="Times New Roman"/>
          <w:sz w:val="30"/>
          <w:szCs w:val="30"/>
        </w:rPr>
        <w:t>п.Бешенковичи</w:t>
      </w:r>
      <w:r>
        <w:rPr>
          <w:rFonts w:ascii="Times New Roman" w:hAnsi="Times New Roman"/>
          <w:sz w:val="30"/>
          <w:szCs w:val="30"/>
        </w:rPr>
        <w:t>, ул.</w:t>
      </w:r>
      <w:r w:rsidR="0071580D">
        <w:rPr>
          <w:rFonts w:ascii="Times New Roman" w:hAnsi="Times New Roman"/>
          <w:sz w:val="30"/>
          <w:szCs w:val="30"/>
        </w:rPr>
        <w:t>Свободы, 42а</w:t>
      </w:r>
      <w:r>
        <w:rPr>
          <w:rFonts w:ascii="Times New Roman" w:hAnsi="Times New Roman"/>
          <w:sz w:val="30"/>
          <w:szCs w:val="30"/>
        </w:rPr>
        <w:t xml:space="preserve">, контактный телефон </w:t>
      </w:r>
      <w:r w:rsidR="0069108D">
        <w:rPr>
          <w:rFonts w:ascii="Times New Roman" w:hAnsi="Times New Roman"/>
          <w:sz w:val="30"/>
          <w:szCs w:val="30"/>
        </w:rPr>
        <w:t xml:space="preserve">6-53-60, </w:t>
      </w:r>
      <w:r w:rsidR="005C083C">
        <w:rPr>
          <w:rFonts w:ascii="Times New Roman" w:hAnsi="Times New Roman"/>
          <w:sz w:val="30"/>
          <w:szCs w:val="30"/>
        </w:rPr>
        <w:t>6-02-43</w:t>
      </w:r>
      <w:r>
        <w:rPr>
          <w:rFonts w:ascii="Times New Roman" w:hAnsi="Times New Roman"/>
          <w:sz w:val="30"/>
          <w:szCs w:val="30"/>
        </w:rPr>
        <w:t xml:space="preserve">). </w:t>
      </w:r>
    </w:p>
    <w:p w14:paraId="1DA45591" w14:textId="77777777" w:rsidR="00721881" w:rsidRDefault="00721881"/>
    <w:sectPr w:rsidR="0072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81"/>
    <w:rsid w:val="00492929"/>
    <w:rsid w:val="005C083C"/>
    <w:rsid w:val="0069108D"/>
    <w:rsid w:val="0071580D"/>
    <w:rsid w:val="00721881"/>
    <w:rsid w:val="007469B3"/>
    <w:rsid w:val="009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E99F"/>
  <w15:chartTrackingRefBased/>
  <w15:docId w15:val="{C4E4A7C9-188B-4A89-8C6E-9C7B44B9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5</cp:revision>
  <cp:lastPrinted>2020-08-10T07:44:00Z</cp:lastPrinted>
  <dcterms:created xsi:type="dcterms:W3CDTF">2020-08-07T14:11:00Z</dcterms:created>
  <dcterms:modified xsi:type="dcterms:W3CDTF">2020-08-10T07:59:00Z</dcterms:modified>
</cp:coreProperties>
</file>