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7D9D6" w14:textId="77777777" w:rsidR="00BF5D03" w:rsidRPr="00BF5D03" w:rsidRDefault="00BF5D03" w:rsidP="00BF5D03">
      <w:pPr>
        <w:shd w:val="clear" w:color="auto" w:fill="FFFFFF"/>
        <w:spacing w:line="240" w:lineRule="auto"/>
        <w:jc w:val="center"/>
        <w:outlineLvl w:val="1"/>
        <w:rPr>
          <w:rFonts w:ascii="inherit" w:eastAsia="Times New Roman" w:hAnsi="inherit" w:cs="Arial"/>
          <w:color w:val="054E8C"/>
          <w:sz w:val="45"/>
          <w:szCs w:val="45"/>
          <w:lang w:eastAsia="ru-RU"/>
        </w:rPr>
      </w:pPr>
      <w:r w:rsidRPr="00BF5D03">
        <w:rPr>
          <w:rFonts w:ascii="inherit" w:eastAsia="Times New Roman" w:hAnsi="inherit" w:cs="Arial"/>
          <w:color w:val="054E8C"/>
          <w:sz w:val="45"/>
          <w:szCs w:val="45"/>
          <w:lang w:eastAsia="ru-RU"/>
        </w:rPr>
        <w:t>Милиция предупреждает об ответственности за неповиновение законным требованиям</w:t>
      </w:r>
    </w:p>
    <w:p w14:paraId="660CA3CF" w14:textId="77777777" w:rsidR="00BF5D03" w:rsidRPr="00BF5D03" w:rsidRDefault="00BF5D03" w:rsidP="00BF5D03">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BF5D03">
        <w:rPr>
          <w:rFonts w:ascii="Times New Roman" w:eastAsia="Times New Roman" w:hAnsi="Times New Roman" w:cs="Times New Roman"/>
          <w:color w:val="000000"/>
          <w:sz w:val="30"/>
          <w:szCs w:val="30"/>
          <w:lang w:eastAsia="ru-RU"/>
        </w:rPr>
        <w:t>Порой милицейские сводки содержат информацию о неповиновении граждан законным требованиям работников милиции при исполнении ими служебных обязанностей по охране общественного порядка.</w:t>
      </w:r>
    </w:p>
    <w:p w14:paraId="0DF51777" w14:textId="77777777" w:rsidR="00BF5D03" w:rsidRPr="00BF5D03" w:rsidRDefault="00BF5D03" w:rsidP="00BF5D03">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BF5D03">
        <w:rPr>
          <w:rFonts w:ascii="Times New Roman" w:eastAsia="Times New Roman" w:hAnsi="Times New Roman" w:cs="Times New Roman"/>
          <w:color w:val="000000"/>
          <w:sz w:val="30"/>
          <w:szCs w:val="30"/>
          <w:lang w:eastAsia="ru-RU"/>
        </w:rPr>
        <w:t>Ответственность за неповиновение законному распоряжению или требованию должностного лица государственного органа при исполнении им служебных полномочий предусмотрена статьей 24.3 Кодекса Республики Беларусь об административных правонарушениях, и такого рода действия влекут наложение штрафа в размере от двух до ста базовых величин, или общественные работы, или административный арест.</w:t>
      </w:r>
    </w:p>
    <w:p w14:paraId="0E91ECDA" w14:textId="77777777" w:rsidR="00BF5D03" w:rsidRPr="00BF5D03" w:rsidRDefault="00BF5D03" w:rsidP="00BF5D03">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BF5D03">
        <w:rPr>
          <w:rFonts w:ascii="Times New Roman" w:eastAsia="Times New Roman" w:hAnsi="Times New Roman" w:cs="Times New Roman"/>
          <w:color w:val="000000"/>
          <w:sz w:val="30"/>
          <w:szCs w:val="30"/>
          <w:lang w:eastAsia="ru-RU"/>
        </w:rPr>
        <w:t>Под исполнением обязанностей по охране общественного порядка работниками милиции, добровольными дружинниками, а также военнослужащими и иными указанными в законе лицами следует понимать несение ими постовой или патрульной службы на улицах и в общественных местах, поддержание порядка во время проведения демонстраций, митингов, зрелищ, спортивных соревнований и других массовых мероприятий, при ликвидации последствий аварий, общественных или стихийных бедствий, предотвращение или пресечение противоправных посягательств;</w:t>
      </w:r>
    </w:p>
    <w:p w14:paraId="0F3818A7" w14:textId="77777777" w:rsidR="00BF5D03" w:rsidRPr="00BF5D03" w:rsidRDefault="00BF5D03" w:rsidP="00BF5D03">
      <w:pPr>
        <w:shd w:val="clear" w:color="auto" w:fill="FFFFFF"/>
        <w:spacing w:after="0" w:line="240" w:lineRule="auto"/>
        <w:ind w:firstLine="708"/>
        <w:jc w:val="both"/>
        <w:rPr>
          <w:rFonts w:ascii="Times New Roman" w:eastAsia="Times New Roman" w:hAnsi="Times New Roman" w:cs="Times New Roman"/>
          <w:color w:val="000000"/>
          <w:sz w:val="30"/>
          <w:szCs w:val="30"/>
          <w:lang w:eastAsia="ru-RU"/>
        </w:rPr>
      </w:pPr>
      <w:r w:rsidRPr="00BF5D03">
        <w:rPr>
          <w:rFonts w:ascii="Times New Roman" w:eastAsia="Times New Roman" w:hAnsi="Times New Roman" w:cs="Times New Roman"/>
          <w:color w:val="000000"/>
          <w:sz w:val="30"/>
          <w:szCs w:val="30"/>
          <w:lang w:eastAsia="ru-RU"/>
        </w:rPr>
        <w:t>Под осуществлением служебной деятельности следует понимать действия любого лица, входящие в круг его служебных обязанностей, вытекающие из трудового договора с государственными, кооперативными или иными зарегистрированными в установленном порядке предприятиями и организациями, деятельность которых не противоречит действующему законодательству; под осуществлением общественной деятельности - исполнение гражданами специально возложенных на них общественных обязанностей; под выполнением общественного долга - совершение действий в интересах общества или отдельных лиц (пресечение правонарушений, сообщение органам власти о совершенном или готовящемся преступлении и т.п.).</w:t>
      </w:r>
    </w:p>
    <w:p w14:paraId="76166DA5" w14:textId="77777777" w:rsidR="00BF5D03" w:rsidRPr="00BF5D03" w:rsidRDefault="00BF5D03" w:rsidP="00BF5D03">
      <w:pPr>
        <w:shd w:val="clear" w:color="auto" w:fill="FFFFFF"/>
        <w:spacing w:after="0" w:line="240" w:lineRule="auto"/>
        <w:ind w:firstLine="400"/>
        <w:jc w:val="both"/>
        <w:rPr>
          <w:rFonts w:ascii="Times New Roman" w:eastAsia="Times New Roman" w:hAnsi="Times New Roman" w:cs="Times New Roman"/>
          <w:color w:val="000000"/>
          <w:sz w:val="30"/>
          <w:szCs w:val="30"/>
          <w:lang w:eastAsia="ru-RU"/>
        </w:rPr>
      </w:pPr>
      <w:r w:rsidRPr="00BF5D03">
        <w:rPr>
          <w:rFonts w:ascii="Times New Roman" w:eastAsia="Times New Roman" w:hAnsi="Times New Roman" w:cs="Times New Roman"/>
          <w:color w:val="000000"/>
          <w:sz w:val="30"/>
          <w:szCs w:val="30"/>
          <w:lang w:eastAsia="ru-RU"/>
        </w:rPr>
        <w:t xml:space="preserve">Не стоит забывать и то, что помимо административной ответственности, действующим законодательством за подобного рода </w:t>
      </w:r>
      <w:proofErr w:type="gramStart"/>
      <w:r w:rsidRPr="00BF5D03">
        <w:rPr>
          <w:rFonts w:ascii="Times New Roman" w:eastAsia="Times New Roman" w:hAnsi="Times New Roman" w:cs="Times New Roman"/>
          <w:color w:val="000000"/>
          <w:sz w:val="30"/>
          <w:szCs w:val="30"/>
          <w:lang w:eastAsia="ru-RU"/>
        </w:rPr>
        <w:t>проступки  предусмотрена</w:t>
      </w:r>
      <w:proofErr w:type="gramEnd"/>
      <w:r w:rsidRPr="00BF5D03">
        <w:rPr>
          <w:rFonts w:ascii="Times New Roman" w:eastAsia="Times New Roman" w:hAnsi="Times New Roman" w:cs="Times New Roman"/>
          <w:color w:val="000000"/>
          <w:sz w:val="30"/>
          <w:szCs w:val="30"/>
          <w:lang w:eastAsia="ru-RU"/>
        </w:rPr>
        <w:t xml:space="preserve"> ответственность в соответствии с Уголовным Кодексом Республики Беларусь. Так, статьей 363 Уголовного Кодекса Республики Беларусь предусмотрена ответственность за сопротивление сотруднику органов внутренних дел или иному лицу при выполнении ими обязанностей по охране общественного порядка. Санкции статьи предусматривают  </w:t>
      </w:r>
      <w:r w:rsidRPr="00BF5D03">
        <w:rPr>
          <w:rFonts w:ascii="Times New Roman" w:hAnsi="Times New Roman" w:cs="Times New Roman"/>
          <w:color w:val="000000"/>
          <w:sz w:val="30"/>
          <w:szCs w:val="30"/>
          <w:shd w:val="clear" w:color="auto" w:fill="FFFFFF"/>
        </w:rPr>
        <w:t>штраф, или арестом, или ограничение свободы на срок до трех лет, или лишение свободы на тот же срок</w:t>
      </w:r>
      <w:r w:rsidRPr="00BF5D03">
        <w:rPr>
          <w:rFonts w:ascii="Times New Roman" w:eastAsia="Times New Roman" w:hAnsi="Times New Roman" w:cs="Times New Roman"/>
          <w:color w:val="000000"/>
          <w:sz w:val="30"/>
          <w:szCs w:val="30"/>
          <w:lang w:eastAsia="ru-RU"/>
        </w:rPr>
        <w:t>.</w:t>
      </w:r>
    </w:p>
    <w:p w14:paraId="55794EDF" w14:textId="77777777" w:rsidR="00BF5D03" w:rsidRPr="00BF5D03" w:rsidRDefault="00BF5D03" w:rsidP="00BF5D03">
      <w:pPr>
        <w:pStyle w:val="pj"/>
        <w:shd w:val="clear" w:color="auto" w:fill="FFFFFF"/>
        <w:spacing w:before="0" w:beforeAutospacing="0" w:after="0" w:afterAutospacing="0"/>
        <w:ind w:firstLine="400"/>
        <w:jc w:val="both"/>
        <w:textAlignment w:val="baseline"/>
        <w:rPr>
          <w:color w:val="000000"/>
          <w:sz w:val="30"/>
          <w:szCs w:val="30"/>
        </w:rPr>
      </w:pPr>
      <w:r w:rsidRPr="00BF5D03">
        <w:rPr>
          <w:color w:val="000000"/>
          <w:sz w:val="30"/>
          <w:szCs w:val="30"/>
        </w:rPr>
        <w:lastRenderedPageBreak/>
        <w:t>Частью второй этой же статьи то же действие, совершенное группой лиц либо сопряженное с применением насилия или с угрозой его применения, а равно принуждение этих лиц путем применения насилия или угрозы его применения к выполнению явно незаконных действий, наказываются ограничением свободы на срок до пяти лет или лишением свободы на срок до семи лет</w:t>
      </w:r>
      <w:r w:rsidRPr="00BF5D03">
        <w:rPr>
          <w:rStyle w:val="s0"/>
          <w:color w:val="000000"/>
          <w:sz w:val="30"/>
          <w:szCs w:val="30"/>
        </w:rPr>
        <w:t>.</w:t>
      </w:r>
    </w:p>
    <w:p w14:paraId="29D3ABA3" w14:textId="77777777" w:rsidR="00BF5D03" w:rsidRPr="00BF5D03" w:rsidRDefault="00BF5D03" w:rsidP="00BF5D03">
      <w:pPr>
        <w:shd w:val="clear" w:color="auto" w:fill="FFFFFF"/>
        <w:spacing w:after="0" w:line="240" w:lineRule="auto"/>
        <w:ind w:firstLine="400"/>
        <w:jc w:val="both"/>
        <w:rPr>
          <w:rFonts w:ascii="Times New Roman" w:eastAsia="Times New Roman" w:hAnsi="Times New Roman" w:cs="Times New Roman"/>
          <w:color w:val="000000"/>
          <w:sz w:val="30"/>
          <w:szCs w:val="30"/>
          <w:lang w:eastAsia="ru-RU"/>
        </w:rPr>
      </w:pPr>
      <w:r w:rsidRPr="00BF5D03">
        <w:rPr>
          <w:rFonts w:ascii="Times New Roman" w:eastAsia="Times New Roman" w:hAnsi="Times New Roman" w:cs="Times New Roman"/>
          <w:color w:val="000000"/>
          <w:sz w:val="30"/>
          <w:szCs w:val="30"/>
          <w:lang w:eastAsia="ru-RU"/>
        </w:rPr>
        <w:t>Для четкого понимания вышеописанного, следует дать разъяснение отдельным понятиям.</w:t>
      </w:r>
    </w:p>
    <w:p w14:paraId="386C51E6" w14:textId="77777777" w:rsidR="00BF5D03" w:rsidRPr="00BF5D03" w:rsidRDefault="00BF5D03" w:rsidP="00BF5D03">
      <w:pPr>
        <w:shd w:val="clear" w:color="auto" w:fill="FFFFFF"/>
        <w:spacing w:after="0" w:line="240" w:lineRule="auto"/>
        <w:ind w:firstLine="400"/>
        <w:jc w:val="both"/>
        <w:rPr>
          <w:rFonts w:ascii="Times New Roman" w:eastAsia="Times New Roman" w:hAnsi="Times New Roman" w:cs="Times New Roman"/>
          <w:color w:val="000000"/>
          <w:sz w:val="30"/>
          <w:szCs w:val="30"/>
          <w:lang w:eastAsia="ru-RU"/>
        </w:rPr>
      </w:pPr>
      <w:r w:rsidRPr="00BF5D03">
        <w:rPr>
          <w:rFonts w:ascii="Times New Roman" w:eastAsia="Times New Roman" w:hAnsi="Times New Roman" w:cs="Times New Roman"/>
          <w:color w:val="000000"/>
          <w:sz w:val="30"/>
          <w:szCs w:val="30"/>
          <w:lang w:eastAsia="ru-RU"/>
        </w:rPr>
        <w:t>Так,  сопротивление — активное противодействие осуществлению работником милиции или иным лицам обязанностей по охране общественного порядка.</w:t>
      </w:r>
    </w:p>
    <w:p w14:paraId="2E8EBB8C" w14:textId="77777777" w:rsidR="00BF5D03" w:rsidRPr="00BF5D03" w:rsidRDefault="00BF5D03" w:rsidP="00BF5D03">
      <w:pPr>
        <w:shd w:val="clear" w:color="auto" w:fill="FFFFFF"/>
        <w:spacing w:after="0" w:line="240" w:lineRule="auto"/>
        <w:ind w:firstLine="400"/>
        <w:jc w:val="both"/>
        <w:rPr>
          <w:rFonts w:ascii="Times New Roman" w:eastAsia="Times New Roman" w:hAnsi="Times New Roman" w:cs="Times New Roman"/>
          <w:color w:val="000000"/>
          <w:sz w:val="30"/>
          <w:szCs w:val="30"/>
          <w:lang w:eastAsia="ru-RU"/>
        </w:rPr>
      </w:pPr>
      <w:r w:rsidRPr="00BF5D03">
        <w:rPr>
          <w:rFonts w:ascii="Times New Roman" w:eastAsia="Times New Roman" w:hAnsi="Times New Roman" w:cs="Times New Roman"/>
          <w:color w:val="000000"/>
          <w:sz w:val="30"/>
          <w:szCs w:val="30"/>
          <w:lang w:eastAsia="ru-RU"/>
        </w:rPr>
        <w:t>Под иным лицом, выполняющим обязанности по охране общественного     по</w:t>
      </w:r>
      <w:r w:rsidRPr="00BF5D03">
        <w:rPr>
          <w:rFonts w:ascii="Times New Roman" w:eastAsia="Times New Roman" w:hAnsi="Times New Roman" w:cs="Times New Roman"/>
          <w:color w:val="000000"/>
          <w:sz w:val="30"/>
          <w:szCs w:val="30"/>
          <w:lang w:eastAsia="ru-RU"/>
        </w:rPr>
        <w:softHyphen/>
        <w:t>рядка, следует понимать лицо, на которое по службе или в связи с общественной деятельностью официально возложены обязанности по охране общественного по</w:t>
      </w:r>
      <w:r w:rsidRPr="00BF5D03">
        <w:rPr>
          <w:rFonts w:ascii="Times New Roman" w:eastAsia="Times New Roman" w:hAnsi="Times New Roman" w:cs="Times New Roman"/>
          <w:color w:val="000000"/>
          <w:sz w:val="30"/>
          <w:szCs w:val="30"/>
          <w:lang w:eastAsia="ru-RU"/>
        </w:rPr>
        <w:softHyphen/>
        <w:t>рядка (</w:t>
      </w:r>
      <w:proofErr w:type="gramStart"/>
      <w:r w:rsidRPr="00BF5D03">
        <w:rPr>
          <w:rFonts w:ascii="Times New Roman" w:eastAsia="Times New Roman" w:hAnsi="Times New Roman" w:cs="Times New Roman"/>
          <w:color w:val="000000"/>
          <w:sz w:val="30"/>
          <w:szCs w:val="30"/>
          <w:lang w:eastAsia="ru-RU"/>
        </w:rPr>
        <w:t>например  военнослужащий</w:t>
      </w:r>
      <w:proofErr w:type="gramEnd"/>
      <w:r w:rsidRPr="00BF5D03">
        <w:rPr>
          <w:rFonts w:ascii="Times New Roman" w:eastAsia="Times New Roman" w:hAnsi="Times New Roman" w:cs="Times New Roman"/>
          <w:color w:val="000000"/>
          <w:sz w:val="30"/>
          <w:szCs w:val="30"/>
          <w:lang w:eastAsia="ru-RU"/>
        </w:rPr>
        <w:t>, добровольный дружинник, контролер на общес</w:t>
      </w:r>
      <w:r w:rsidRPr="00BF5D03">
        <w:rPr>
          <w:rFonts w:ascii="Times New Roman" w:eastAsia="Times New Roman" w:hAnsi="Times New Roman" w:cs="Times New Roman"/>
          <w:color w:val="000000"/>
          <w:sz w:val="30"/>
          <w:szCs w:val="30"/>
          <w:lang w:eastAsia="ru-RU"/>
        </w:rPr>
        <w:softHyphen/>
        <w:t>твенном транспорте и др.). При этом ответственность по рассматриваемой статье наступает независимо от того, находились ли указанные лица на службе (дежурстве) или же они по своей инициативе  либо по просьбе граждан приняли меры к предотвращению нарушений общественного порядка или пресечению правонарушений.</w:t>
      </w:r>
    </w:p>
    <w:p w14:paraId="34BDBF47" w14:textId="77777777" w:rsidR="00BF5D03" w:rsidRPr="00BF5D03" w:rsidRDefault="00BF5D03" w:rsidP="00BF5D03">
      <w:pPr>
        <w:shd w:val="clear" w:color="auto" w:fill="FFFFFF"/>
        <w:spacing w:after="0" w:line="240" w:lineRule="auto"/>
        <w:ind w:firstLine="400"/>
        <w:jc w:val="both"/>
        <w:rPr>
          <w:rFonts w:ascii="Times New Roman" w:eastAsia="Times New Roman" w:hAnsi="Times New Roman" w:cs="Times New Roman"/>
          <w:color w:val="000000"/>
          <w:sz w:val="30"/>
          <w:szCs w:val="30"/>
          <w:lang w:eastAsia="ru-RU"/>
        </w:rPr>
      </w:pPr>
      <w:r w:rsidRPr="00BF5D03">
        <w:rPr>
          <w:rFonts w:ascii="Times New Roman" w:eastAsia="Times New Roman" w:hAnsi="Times New Roman" w:cs="Times New Roman"/>
          <w:color w:val="000000"/>
          <w:sz w:val="30"/>
          <w:szCs w:val="30"/>
          <w:lang w:eastAsia="ru-RU"/>
        </w:rPr>
        <w:t>При сопротивлении, квалифицируемом по части 1 статьи 363 (ненасильственное сопротивление), виновный не только не подчиняется работнику милиции или иному лицу, но и совершает активные действия, связанные с воспрепятствованием законному применению силы: упирается, препятствует доставлению в правоохранительные органы, вырывается из рук задержавших его лиц и т.д.</w:t>
      </w:r>
    </w:p>
    <w:p w14:paraId="6E5FE354" w14:textId="77777777" w:rsidR="00BF5D03" w:rsidRPr="00BF5D03" w:rsidRDefault="00BF5D03" w:rsidP="00BF5D03">
      <w:pPr>
        <w:pStyle w:val="pj"/>
        <w:shd w:val="clear" w:color="auto" w:fill="FFFFFF"/>
        <w:spacing w:before="0" w:beforeAutospacing="0" w:after="0" w:afterAutospacing="0"/>
        <w:ind w:firstLine="400"/>
        <w:jc w:val="both"/>
        <w:textAlignment w:val="baseline"/>
        <w:rPr>
          <w:rStyle w:val="s0"/>
          <w:color w:val="000000"/>
          <w:sz w:val="30"/>
          <w:szCs w:val="30"/>
        </w:rPr>
      </w:pPr>
      <w:r w:rsidRPr="00BF5D03">
        <w:rPr>
          <w:color w:val="000000"/>
          <w:sz w:val="30"/>
          <w:szCs w:val="30"/>
        </w:rPr>
        <w:t xml:space="preserve">Статья 364  УК. </w:t>
      </w:r>
      <w:r w:rsidRPr="00BF5D03">
        <w:rPr>
          <w:rStyle w:val="s0"/>
          <w:color w:val="000000"/>
          <w:sz w:val="30"/>
          <w:szCs w:val="30"/>
        </w:rPr>
        <w:t>Насилие либо угроза применения насилия в отношении сотрудника органов внутренних дел или его близких в целях воспрепятствования его законной деятельности или принуждения к изменению характера этой деятельности либо из мести за выполнение служебной деятельности - наказываются арестом, или ограничением свободы на срок до пяти лет, или лишением свободы на срок до </w:t>
      </w:r>
      <w:r w:rsidRPr="00BF5D03">
        <w:rPr>
          <w:color w:val="000000"/>
          <w:sz w:val="30"/>
          <w:szCs w:val="30"/>
        </w:rPr>
        <w:t>семи</w:t>
      </w:r>
      <w:r w:rsidRPr="00BF5D03">
        <w:rPr>
          <w:rStyle w:val="s0"/>
          <w:color w:val="000000"/>
          <w:sz w:val="30"/>
          <w:szCs w:val="30"/>
        </w:rPr>
        <w:t> лет.</w:t>
      </w:r>
    </w:p>
    <w:p w14:paraId="6FA0F3DD" w14:textId="77777777" w:rsidR="00BF5D03" w:rsidRPr="00BF5D03" w:rsidRDefault="00BF5D03" w:rsidP="00BF5D03">
      <w:pPr>
        <w:pStyle w:val="pj"/>
        <w:shd w:val="clear" w:color="auto" w:fill="FFFFFF"/>
        <w:spacing w:before="0" w:beforeAutospacing="0" w:after="0" w:afterAutospacing="0"/>
        <w:ind w:firstLine="400"/>
        <w:jc w:val="both"/>
        <w:textAlignment w:val="baseline"/>
        <w:rPr>
          <w:color w:val="000000"/>
          <w:sz w:val="30"/>
          <w:szCs w:val="30"/>
        </w:rPr>
      </w:pPr>
      <w:r w:rsidRPr="00BF5D03">
        <w:rPr>
          <w:color w:val="000000"/>
          <w:sz w:val="30"/>
          <w:szCs w:val="30"/>
        </w:rPr>
        <w:t xml:space="preserve">Статья 362  УК. </w:t>
      </w:r>
      <w:r w:rsidRPr="00BF5D03">
        <w:rPr>
          <w:rStyle w:val="s0"/>
          <w:color w:val="000000"/>
          <w:sz w:val="30"/>
          <w:szCs w:val="30"/>
        </w:rPr>
        <w:t>Убийство сотрудника органов внутренних дел, </w:t>
      </w:r>
      <w:r w:rsidRPr="00BF5D03">
        <w:rPr>
          <w:color w:val="000000"/>
          <w:sz w:val="30"/>
          <w:szCs w:val="30"/>
        </w:rPr>
        <w:t>военнослужащего</w:t>
      </w:r>
      <w:r w:rsidRPr="00BF5D03">
        <w:rPr>
          <w:rStyle w:val="s0"/>
          <w:color w:val="000000"/>
          <w:sz w:val="30"/>
          <w:szCs w:val="30"/>
        </w:rPr>
        <w:t> в связи с выполнением ими обязанностей по охране общественного порядка - наказывается лишением свободы на срок от </w:t>
      </w:r>
      <w:r w:rsidRPr="00BF5D03">
        <w:rPr>
          <w:color w:val="000000"/>
          <w:sz w:val="30"/>
          <w:szCs w:val="30"/>
        </w:rPr>
        <w:t>двенадцати</w:t>
      </w:r>
      <w:r w:rsidRPr="00BF5D03">
        <w:rPr>
          <w:rStyle w:val="s0"/>
          <w:color w:val="000000"/>
          <w:sz w:val="30"/>
          <w:szCs w:val="30"/>
        </w:rPr>
        <w:t> до двадцати пяти лет, или пожизненным </w:t>
      </w:r>
      <w:r w:rsidRPr="00BF5D03">
        <w:rPr>
          <w:color w:val="000000"/>
          <w:sz w:val="30"/>
          <w:szCs w:val="30"/>
        </w:rPr>
        <w:t>лишением свободы</w:t>
      </w:r>
      <w:r w:rsidRPr="00BF5D03">
        <w:rPr>
          <w:rStyle w:val="s0"/>
          <w:color w:val="000000"/>
          <w:sz w:val="30"/>
          <w:szCs w:val="30"/>
        </w:rPr>
        <w:t>, или смертной казнью.</w:t>
      </w:r>
    </w:p>
    <w:p w14:paraId="0CB86A49" w14:textId="3ED91EEF" w:rsidR="0089467C" w:rsidRDefault="004C6D6C" w:rsidP="00BF5D03">
      <w:pPr>
        <w:shd w:val="clear" w:color="auto" w:fill="FFFFFF"/>
        <w:spacing w:after="225" w:line="240" w:lineRule="auto"/>
        <w:jc w:val="both"/>
      </w:pPr>
      <w:r>
        <w:t xml:space="preserve">   </w:t>
      </w:r>
      <w:bookmarkStart w:id="0" w:name="_GoBack"/>
      <w:bookmarkEnd w:id="0"/>
    </w:p>
    <w:sectPr w:rsidR="0089467C" w:rsidSect="00BF5D03">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762"/>
    <w:rsid w:val="00435762"/>
    <w:rsid w:val="004C6D6C"/>
    <w:rsid w:val="0089467C"/>
    <w:rsid w:val="00BF5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DDE5"/>
  <w15:docId w15:val="{F9C6D4CD-261D-4510-B403-F5130C4A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BF5D0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5D0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F5D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BF5D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BF5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628731">
      <w:bodyDiv w:val="1"/>
      <w:marLeft w:val="0"/>
      <w:marRight w:val="0"/>
      <w:marTop w:val="0"/>
      <w:marBottom w:val="0"/>
      <w:divBdr>
        <w:top w:val="none" w:sz="0" w:space="0" w:color="auto"/>
        <w:left w:val="none" w:sz="0" w:space="0" w:color="auto"/>
        <w:bottom w:val="none" w:sz="0" w:space="0" w:color="auto"/>
        <w:right w:val="none" w:sz="0" w:space="0" w:color="auto"/>
      </w:divBdr>
    </w:div>
    <w:div w:id="1253397462">
      <w:bodyDiv w:val="1"/>
      <w:marLeft w:val="0"/>
      <w:marRight w:val="0"/>
      <w:marTop w:val="0"/>
      <w:marBottom w:val="0"/>
      <w:divBdr>
        <w:top w:val="none" w:sz="0" w:space="0" w:color="auto"/>
        <w:left w:val="none" w:sz="0" w:space="0" w:color="auto"/>
        <w:bottom w:val="none" w:sz="0" w:space="0" w:color="auto"/>
        <w:right w:val="none" w:sz="0" w:space="0" w:color="auto"/>
      </w:divBdr>
    </w:div>
    <w:div w:id="1627001362">
      <w:bodyDiv w:val="1"/>
      <w:marLeft w:val="0"/>
      <w:marRight w:val="0"/>
      <w:marTop w:val="0"/>
      <w:marBottom w:val="0"/>
      <w:divBdr>
        <w:top w:val="none" w:sz="0" w:space="0" w:color="auto"/>
        <w:left w:val="none" w:sz="0" w:space="0" w:color="auto"/>
        <w:bottom w:val="none" w:sz="0" w:space="0" w:color="auto"/>
        <w:right w:val="none" w:sz="0" w:space="0" w:color="auto"/>
      </w:divBdr>
      <w:divsChild>
        <w:div w:id="1158497301">
          <w:marLeft w:val="0"/>
          <w:marRight w:val="0"/>
          <w:marTop w:val="300"/>
          <w:marBottom w:val="300"/>
          <w:divBdr>
            <w:top w:val="none" w:sz="0" w:space="0" w:color="auto"/>
            <w:left w:val="none" w:sz="0" w:space="0" w:color="auto"/>
            <w:bottom w:val="none" w:sz="0" w:space="0" w:color="auto"/>
            <w:right w:val="none" w:sz="0" w:space="0" w:color="auto"/>
          </w:divBdr>
        </w:div>
        <w:div w:id="2049530432">
          <w:marLeft w:val="0"/>
          <w:marRight w:val="0"/>
          <w:marTop w:val="0"/>
          <w:marBottom w:val="0"/>
          <w:divBdr>
            <w:top w:val="none" w:sz="0" w:space="0" w:color="auto"/>
            <w:left w:val="none" w:sz="0" w:space="0" w:color="auto"/>
            <w:bottom w:val="none" w:sz="0" w:space="0" w:color="auto"/>
            <w:right w:val="none" w:sz="0" w:space="0" w:color="auto"/>
          </w:divBdr>
        </w:div>
      </w:divsChild>
    </w:div>
    <w:div w:id="167329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Толяныч</dc:creator>
  <cp:lastModifiedBy>User</cp:lastModifiedBy>
  <cp:revision>2</cp:revision>
  <cp:lastPrinted>2022-04-26T11:30:00Z</cp:lastPrinted>
  <dcterms:created xsi:type="dcterms:W3CDTF">2022-04-26T11:44:00Z</dcterms:created>
  <dcterms:modified xsi:type="dcterms:W3CDTF">2022-04-26T11:44:00Z</dcterms:modified>
</cp:coreProperties>
</file>