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62" w:rsidRPr="00857C4A" w:rsidRDefault="00151162" w:rsidP="00857C4A">
      <w:pPr>
        <w:ind w:left="2832" w:firstLine="708"/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  <w:t>К сведению граждан</w:t>
      </w:r>
    </w:p>
    <w:p w:rsidR="00151162" w:rsidRPr="0096786E" w:rsidRDefault="00857C4A" w:rsidP="00857C4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162">
        <w:rPr>
          <w:rFonts w:ascii="Times New Roman" w:hAnsi="Times New Roman" w:cs="Times New Roman"/>
          <w:sz w:val="28"/>
          <w:szCs w:val="28"/>
        </w:rPr>
        <w:t>Вступило в силу постановление</w:t>
      </w:r>
      <w:r w:rsidR="00151162" w:rsidRPr="0096786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28 сентября 2022 г. № 651 «Об изменении постановления Совета Министров Республики Беларусь от 31 марта 2018 г. № 239» (далее – постановление № 651).</w:t>
      </w:r>
    </w:p>
    <w:p w:rsidR="00151162" w:rsidRPr="00857C4A" w:rsidRDefault="00151162" w:rsidP="00151162">
      <w:pPr>
        <w:pStyle w:val="a3"/>
        <w:numPr>
          <w:ilvl w:val="0"/>
          <w:numId w:val="1"/>
        </w:numPr>
        <w:jc w:val="both"/>
        <w:rPr>
          <w:color w:val="2E74B5" w:themeColor="accent1" w:themeShade="BF"/>
        </w:rPr>
      </w:pPr>
      <w:r w:rsidRPr="00857C4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 1 октября 2022 г. вступил в силу измененный порядок формирования базы данных трудоспособных граждан, не занятых в экономике (далее - база данных);</w:t>
      </w:r>
    </w:p>
    <w:p w:rsidR="00151162" w:rsidRPr="00857C4A" w:rsidRDefault="00151162" w:rsidP="0015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 1 декабря 2022 г. - измененный перечень категорий граждан, считающихся занятыми в экономике (п.2 постановления № 651).</w:t>
      </w:r>
    </w:p>
    <w:p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Согласно принятому постановлению № 651, к занятым в экономике предусмотрено относить граждан:</w:t>
      </w:r>
    </w:p>
    <w:p w:rsidR="00151162" w:rsidRPr="00334594" w:rsidRDefault="00151162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594">
        <w:rPr>
          <w:rFonts w:ascii="Times New Roman" w:hAnsi="Times New Roman" w:cs="Times New Roman"/>
          <w:sz w:val="28"/>
          <w:szCs w:val="28"/>
        </w:rPr>
        <w:t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при условии выплаты вознаграждений за выполненные работы, оказанные услуги или созданные объекты интеллектуальной собственности;</w:t>
      </w:r>
    </w:p>
    <w:p w:rsidR="00151162" w:rsidRPr="00857C4A" w:rsidRDefault="00151162" w:rsidP="00857C4A">
      <w:pPr>
        <w:spacing w:after="0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по координации работы по содействию занятости населения (далее – комиссия) предоставляются документы, подтверждающие его занятость (</w:t>
      </w:r>
      <w:r w:rsidRPr="00857C4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заключенный ГПД и документы, подтверждающие выплату вознаграждения к указанному договору, выданные заказчиком работ (услуг)</w:t>
      </w: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:rsidR="00857C4A" w:rsidRPr="00857C4A" w:rsidRDefault="00857C4A" w:rsidP="00857C4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4594">
        <w:rPr>
          <w:rFonts w:ascii="Times New Roman" w:hAnsi="Times New Roman" w:cs="Times New Roman"/>
          <w:sz w:val="28"/>
          <w:szCs w:val="28"/>
        </w:rPr>
        <w:t>являющихся членами совета директоров (наблюдательного совета) хозяйственного общества при условии выплаты им вознаграждения;</w:t>
      </w:r>
    </w:p>
    <w:p w:rsidR="00151162" w:rsidRPr="00334594" w:rsidRDefault="00151162" w:rsidP="00857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С 01.12.2022 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151162" w:rsidRDefault="00151162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Такими документами могут быть:</w:t>
      </w:r>
    </w:p>
    <w:p w:rsidR="00857C4A" w:rsidRPr="00334594" w:rsidRDefault="00857C4A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162" w:rsidRPr="00857C4A" w:rsidRDefault="00857C4A" w:rsidP="00857C4A">
      <w:pPr>
        <w:spacing w:after="0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– </w:t>
      </w:r>
      <w:r w:rsidR="00151162"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выписка из протокола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:rsidR="00151162" w:rsidRPr="00857C4A" w:rsidRDefault="00857C4A" w:rsidP="00151162">
      <w:pPr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– </w:t>
      </w:r>
      <w:r w:rsidR="00151162"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справка (иной документ) о размере вознаграждения.</w:t>
      </w:r>
    </w:p>
    <w:p w:rsidR="00151162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594">
        <w:rPr>
          <w:rFonts w:ascii="Times New Roman" w:hAnsi="Times New Roman" w:cs="Times New Roman"/>
          <w:sz w:val="28"/>
          <w:szCs w:val="28"/>
        </w:rPr>
        <w:t>являющихся матерью (мачехой) или отцом (отчимом), усыновителем (</w:t>
      </w:r>
      <w:proofErr w:type="spellStart"/>
      <w:r w:rsidRPr="00334594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334594">
        <w:rPr>
          <w:rFonts w:ascii="Times New Roman" w:hAnsi="Times New Roman" w:cs="Times New Roman"/>
          <w:sz w:val="28"/>
          <w:szCs w:val="28"/>
        </w:rPr>
        <w:t>), опекуном (попечителем) и воспитывающие ребенка-инвалида в возрасте до 18 лет;</w:t>
      </w:r>
    </w:p>
    <w:p w:rsidR="00151162" w:rsidRPr="00857C4A" w:rsidRDefault="00151162" w:rsidP="00857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4A">
        <w:rPr>
          <w:rFonts w:ascii="Times New Roman" w:hAnsi="Times New Roman" w:cs="Times New Roman"/>
          <w:i/>
          <w:sz w:val="28"/>
          <w:szCs w:val="28"/>
        </w:rPr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34594">
        <w:rPr>
          <w:rFonts w:ascii="Times New Roman" w:hAnsi="Times New Roman" w:cs="Times New Roman"/>
          <w:sz w:val="28"/>
          <w:szCs w:val="28"/>
        </w:rPr>
        <w:t>. из числа женщин, воспитывающих ребенка в возрасте до 7 лет, троих и более несовершеннолетних детей, являющихся матерью (мачехой), усыновителем (</w:t>
      </w:r>
      <w:proofErr w:type="spellStart"/>
      <w:r w:rsidRPr="00334594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334594">
        <w:rPr>
          <w:rFonts w:ascii="Times New Roman" w:hAnsi="Times New Roman" w:cs="Times New Roman"/>
          <w:sz w:val="28"/>
          <w:szCs w:val="28"/>
        </w:rPr>
        <w:t>), опекуном (попечителем)</w:t>
      </w:r>
    </w:p>
    <w:p w:rsidR="00151162" w:rsidRPr="00857C4A" w:rsidRDefault="00151162" w:rsidP="00857C4A">
      <w:pPr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 01.12.2022</w:t>
      </w:r>
      <w:r w:rsid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г.</w:t>
      </w: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только женщины признаются занятыми в экономике на основании признака </w:t>
      </w:r>
      <w:proofErr w:type="spellStart"/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ˮвоспитание</w:t>
      </w:r>
      <w:proofErr w:type="spellEnd"/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ребенка до 7 лет, троих и более несовершеннолетних </w:t>
      </w:r>
      <w:proofErr w:type="gramStart"/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детей“</w:t>
      </w:r>
      <w:proofErr w:type="gramEnd"/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:rsidR="004A03B1" w:rsidRPr="00151162" w:rsidRDefault="004A03B1">
      <w:pPr>
        <w:rPr>
          <w:sz w:val="24"/>
          <w:szCs w:val="24"/>
        </w:rPr>
      </w:pPr>
    </w:p>
    <w:sectPr w:rsidR="004A03B1" w:rsidRPr="00151162" w:rsidSect="00857C4A">
      <w:pgSz w:w="11906" w:h="16838"/>
      <w:pgMar w:top="993" w:right="85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6D1E"/>
    <w:multiLevelType w:val="hybridMultilevel"/>
    <w:tmpl w:val="E548A6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E"/>
    <w:rsid w:val="00151162"/>
    <w:rsid w:val="003A028E"/>
    <w:rsid w:val="004A03B1"/>
    <w:rsid w:val="005F270A"/>
    <w:rsid w:val="008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DB04-D1B9-458A-B4BF-A727EB3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2022-11-22T13:19:00Z</dcterms:created>
  <dcterms:modified xsi:type="dcterms:W3CDTF">2022-11-23T07:10:00Z</dcterms:modified>
</cp:coreProperties>
</file>